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59"/>
        <w:tblW w:w="10266"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802"/>
        <w:gridCol w:w="4252"/>
        <w:gridCol w:w="3212"/>
      </w:tblGrid>
      <w:tr w:rsidR="00E85A1A" w:rsidRPr="00C873A6" w:rsidTr="00AA12DA">
        <w:tc>
          <w:tcPr>
            <w:tcW w:w="10266" w:type="dxa"/>
            <w:gridSpan w:val="3"/>
          </w:tcPr>
          <w:p w:rsidR="00E85A1A" w:rsidRDefault="00E85A1A" w:rsidP="00AA12DA">
            <w:pPr>
              <w:spacing w:after="0" w:line="240" w:lineRule="auto"/>
              <w:jc w:val="center"/>
              <w:rPr>
                <w:b/>
                <w:noProof/>
                <w:sz w:val="16"/>
                <w:szCs w:val="16"/>
                <w:lang w:eastAsia="it-IT"/>
              </w:rPr>
            </w:pPr>
          </w:p>
          <w:p w:rsidR="00E85A1A" w:rsidRDefault="00E85A1A" w:rsidP="00AA12DA">
            <w:pPr>
              <w:spacing w:after="0" w:line="240" w:lineRule="auto"/>
              <w:jc w:val="center"/>
              <w:rPr>
                <w:b/>
                <w:noProof/>
                <w:sz w:val="16"/>
                <w:szCs w:val="16"/>
                <w:lang w:eastAsia="it-IT"/>
              </w:rPr>
            </w:pPr>
            <w:r>
              <w:rPr>
                <w:noProof/>
                <w:lang w:eastAsia="it-IT"/>
              </w:rPr>
              <w:drawing>
                <wp:inline distT="0" distB="0" distL="0" distR="0">
                  <wp:extent cx="6334125" cy="10382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22466" t="17584" r="23250" b="68050"/>
                          <a:stretch>
                            <a:fillRect/>
                          </a:stretch>
                        </pic:blipFill>
                        <pic:spPr bwMode="auto">
                          <a:xfrm>
                            <a:off x="0" y="0"/>
                            <a:ext cx="6334125" cy="1038225"/>
                          </a:xfrm>
                          <a:prstGeom prst="rect">
                            <a:avLst/>
                          </a:prstGeom>
                          <a:noFill/>
                          <a:ln>
                            <a:noFill/>
                          </a:ln>
                        </pic:spPr>
                      </pic:pic>
                    </a:graphicData>
                  </a:graphic>
                </wp:inline>
              </w:drawing>
            </w:r>
          </w:p>
          <w:p w:rsidR="00E85A1A" w:rsidRPr="00F70B3D" w:rsidRDefault="00E85A1A" w:rsidP="00AA12DA">
            <w:pPr>
              <w:spacing w:after="0" w:line="240" w:lineRule="auto"/>
              <w:jc w:val="center"/>
              <w:rPr>
                <w:b/>
              </w:rPr>
            </w:pPr>
            <w:r>
              <w:rPr>
                <w:rFonts w:ascii="Times New Roman" w:hAnsi="Times New Roman"/>
                <w:noProof/>
                <w:color w:val="000000"/>
                <w:sz w:val="20"/>
                <w:szCs w:val="20"/>
                <w:lang w:eastAsia="it-IT"/>
              </w:rPr>
              <w:drawing>
                <wp:inline distT="0" distB="0" distL="0" distR="0">
                  <wp:extent cx="6477000" cy="1914525"/>
                  <wp:effectExtent l="0" t="0" r="0" b="9525"/>
                  <wp:docPr id="7" name="Immagine 7" descr="Calendario-scolastico-2021_2022_Pagin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io-scolastico-2021_2022_Pagina_1"/>
                          <pic:cNvPicPr>
                            <a:picLocks noChangeAspect="1" noChangeArrowheads="1"/>
                          </pic:cNvPicPr>
                        </pic:nvPicPr>
                        <pic:blipFill>
                          <a:blip r:embed="rId8" cstate="print">
                            <a:extLst>
                              <a:ext uri="{28A0092B-C50C-407E-A947-70E740481C1C}">
                                <a14:useLocalDpi xmlns:a14="http://schemas.microsoft.com/office/drawing/2010/main" val="0"/>
                              </a:ext>
                            </a:extLst>
                          </a:blip>
                          <a:srcRect t="3059" b="76068"/>
                          <a:stretch>
                            <a:fillRect/>
                          </a:stretch>
                        </pic:blipFill>
                        <pic:spPr bwMode="auto">
                          <a:xfrm>
                            <a:off x="0" y="0"/>
                            <a:ext cx="6477000" cy="1914525"/>
                          </a:xfrm>
                          <a:prstGeom prst="rect">
                            <a:avLst/>
                          </a:prstGeom>
                          <a:noFill/>
                          <a:ln>
                            <a:noFill/>
                          </a:ln>
                        </pic:spPr>
                      </pic:pic>
                    </a:graphicData>
                  </a:graphic>
                </wp:inline>
              </w:drawing>
            </w:r>
          </w:p>
        </w:tc>
      </w:tr>
      <w:tr w:rsidR="00E85A1A" w:rsidRPr="00C873A6" w:rsidTr="00AA12DA">
        <w:tc>
          <w:tcPr>
            <w:tcW w:w="2802" w:type="dxa"/>
            <w:shd w:val="clear" w:color="auto" w:fill="auto"/>
          </w:tcPr>
          <w:p w:rsidR="00E85A1A" w:rsidRPr="0012466C" w:rsidRDefault="00E85A1A" w:rsidP="00AA12DA">
            <w:pPr>
              <w:spacing w:after="0" w:line="240" w:lineRule="auto"/>
              <w:rPr>
                <w:rFonts w:ascii="Times New Roman" w:hAnsi="Times New Roman"/>
                <w:b/>
                <w:color w:val="D9D9D9"/>
              </w:rPr>
            </w:pPr>
            <w:r w:rsidRPr="0012466C">
              <w:rPr>
                <w:rFonts w:ascii="Times New Roman" w:hAnsi="Times New Roman"/>
                <w:b/>
                <w:color w:val="D9D9D9"/>
              </w:rPr>
              <w:t>Prot.</w:t>
            </w:r>
          </w:p>
          <w:p w:rsidR="00E85A1A" w:rsidRPr="0012466C" w:rsidRDefault="00E85A1A" w:rsidP="00AA12DA">
            <w:pPr>
              <w:spacing w:after="0" w:line="240" w:lineRule="auto"/>
              <w:rPr>
                <w:rFonts w:ascii="Times New Roman" w:hAnsi="Times New Roman"/>
                <w:b/>
              </w:rPr>
            </w:pPr>
          </w:p>
          <w:p w:rsidR="00E85A1A" w:rsidRPr="0012466C" w:rsidRDefault="00E85A1A" w:rsidP="00AA12DA">
            <w:pPr>
              <w:spacing w:after="0" w:line="240" w:lineRule="auto"/>
              <w:rPr>
                <w:rFonts w:ascii="Times New Roman" w:hAnsi="Times New Roman"/>
                <w:b/>
              </w:rPr>
            </w:pPr>
          </w:p>
          <w:p w:rsidR="00E85A1A" w:rsidRPr="0012466C" w:rsidRDefault="00E85A1A" w:rsidP="00AA12DA">
            <w:pPr>
              <w:spacing w:after="0" w:line="240" w:lineRule="auto"/>
              <w:rPr>
                <w:rFonts w:ascii="Times New Roman" w:hAnsi="Times New Roman"/>
                <w:b/>
              </w:rPr>
            </w:pPr>
          </w:p>
        </w:tc>
        <w:tc>
          <w:tcPr>
            <w:tcW w:w="4252" w:type="dxa"/>
          </w:tcPr>
          <w:p w:rsidR="00E85A1A" w:rsidRDefault="00E85A1A" w:rsidP="00AA12DA">
            <w:pPr>
              <w:autoSpaceDE w:val="0"/>
              <w:autoSpaceDN w:val="0"/>
              <w:adjustRightInd w:val="0"/>
              <w:spacing w:after="0" w:line="240" w:lineRule="auto"/>
              <w:jc w:val="center"/>
              <w:rPr>
                <w:noProof/>
                <w:sz w:val="16"/>
                <w:szCs w:val="16"/>
                <w:lang w:eastAsia="it-IT"/>
              </w:rPr>
            </w:pPr>
          </w:p>
          <w:p w:rsidR="00E85A1A" w:rsidRDefault="00E85A1A" w:rsidP="00AA12DA">
            <w:pPr>
              <w:autoSpaceDE w:val="0"/>
              <w:autoSpaceDN w:val="0"/>
              <w:adjustRightInd w:val="0"/>
              <w:spacing w:after="0" w:line="240" w:lineRule="auto"/>
              <w:jc w:val="center"/>
              <w:rPr>
                <w:rFonts w:ascii="Times New Roman" w:hAnsi="Times New Roman"/>
                <w:color w:val="000000"/>
                <w:sz w:val="16"/>
                <w:szCs w:val="16"/>
                <w:lang w:eastAsia="it-IT"/>
              </w:rPr>
            </w:pPr>
            <w:r>
              <w:rPr>
                <w:noProof/>
                <w:lang w:eastAsia="it-IT"/>
              </w:rPr>
              <w:drawing>
                <wp:inline distT="0" distB="0" distL="0" distR="0">
                  <wp:extent cx="2143125" cy="64770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l="4538" t="11641" r="74597" b="78468"/>
                          <a:stretch>
                            <a:fillRect/>
                          </a:stretch>
                        </pic:blipFill>
                        <pic:spPr bwMode="auto">
                          <a:xfrm>
                            <a:off x="0" y="0"/>
                            <a:ext cx="2143125" cy="647700"/>
                          </a:xfrm>
                          <a:prstGeom prst="rect">
                            <a:avLst/>
                          </a:prstGeom>
                          <a:noFill/>
                          <a:ln>
                            <a:noFill/>
                          </a:ln>
                        </pic:spPr>
                      </pic:pic>
                    </a:graphicData>
                  </a:graphic>
                </wp:inline>
              </w:drawing>
            </w:r>
          </w:p>
          <w:p w:rsidR="00E85A1A" w:rsidRPr="00280F98" w:rsidRDefault="00E85A1A" w:rsidP="00AA12DA">
            <w:pPr>
              <w:autoSpaceDE w:val="0"/>
              <w:autoSpaceDN w:val="0"/>
              <w:adjustRightInd w:val="0"/>
              <w:spacing w:after="0" w:line="240" w:lineRule="auto"/>
              <w:jc w:val="center"/>
              <w:rPr>
                <w:rFonts w:ascii="Times New Roman" w:hAnsi="Times New Roman"/>
                <w:color w:val="000000"/>
                <w:sz w:val="16"/>
                <w:szCs w:val="16"/>
                <w:lang w:eastAsia="it-IT"/>
              </w:rPr>
            </w:pPr>
          </w:p>
        </w:tc>
        <w:tc>
          <w:tcPr>
            <w:tcW w:w="3212" w:type="dxa"/>
            <w:shd w:val="clear" w:color="auto" w:fill="auto"/>
          </w:tcPr>
          <w:p w:rsidR="00E85A1A" w:rsidRPr="0012466C" w:rsidRDefault="00E85A1A" w:rsidP="00AA12DA">
            <w:pPr>
              <w:spacing w:after="0" w:line="240" w:lineRule="auto"/>
              <w:rPr>
                <w:rFonts w:ascii="Times New Roman" w:hAnsi="Times New Roman"/>
                <w:b/>
              </w:rPr>
            </w:pPr>
          </w:p>
        </w:tc>
      </w:tr>
      <w:tr w:rsidR="00E85A1A" w:rsidRPr="00C873A6" w:rsidTr="00AA12DA">
        <w:tc>
          <w:tcPr>
            <w:tcW w:w="10266" w:type="dxa"/>
            <w:gridSpan w:val="3"/>
            <w:shd w:val="clear" w:color="auto" w:fill="auto"/>
          </w:tcPr>
          <w:p w:rsidR="00E85A1A" w:rsidRPr="0012466C" w:rsidRDefault="00E85A1A" w:rsidP="000A50F7">
            <w:pPr>
              <w:spacing w:after="0"/>
              <w:jc w:val="center"/>
              <w:rPr>
                <w:rFonts w:ascii="Times New Roman" w:hAnsi="Times New Roman"/>
                <w:b/>
              </w:rPr>
            </w:pPr>
            <w:r>
              <w:rPr>
                <w:rFonts w:ascii="Times New Roman" w:hAnsi="Times New Roman"/>
                <w:b/>
                <w:bCs/>
                <w:sz w:val="24"/>
                <w:szCs w:val="24"/>
              </w:rPr>
              <w:t xml:space="preserve">Allegato </w:t>
            </w:r>
            <w:r w:rsidR="000A50F7">
              <w:rPr>
                <w:rFonts w:ascii="Times New Roman" w:hAnsi="Times New Roman"/>
                <w:b/>
                <w:bCs/>
                <w:sz w:val="24"/>
                <w:szCs w:val="24"/>
              </w:rPr>
              <w:t>2</w:t>
            </w:r>
            <w:bookmarkStart w:id="0" w:name="_GoBack"/>
            <w:bookmarkEnd w:id="0"/>
            <w:r>
              <w:rPr>
                <w:rFonts w:ascii="Times New Roman" w:hAnsi="Times New Roman"/>
                <w:b/>
                <w:bCs/>
                <w:sz w:val="24"/>
                <w:szCs w:val="24"/>
              </w:rPr>
              <w:t>: Dichiarazione di Partecipazione alla gara</w:t>
            </w:r>
          </w:p>
        </w:tc>
      </w:tr>
    </w:tbl>
    <w:p w:rsidR="00E85A1A" w:rsidRDefault="00E85A1A" w:rsidP="00D42B01">
      <w:pPr>
        <w:spacing w:after="0"/>
        <w:jc w:val="both"/>
        <w:rPr>
          <w:rFonts w:ascii="Times New Roman" w:eastAsia="Times New Roman" w:hAnsi="Times New Roman"/>
          <w:b/>
          <w:sz w:val="24"/>
          <w:szCs w:val="24"/>
          <w:lang w:eastAsia="it-IT"/>
        </w:rPr>
      </w:pPr>
    </w:p>
    <w:p w:rsidR="000403EB" w:rsidRPr="000403EB" w:rsidRDefault="000403EB" w:rsidP="00E85A1A">
      <w:pPr>
        <w:spacing w:after="0"/>
        <w:jc w:val="center"/>
        <w:rPr>
          <w:rFonts w:ascii="Times New Roman" w:eastAsia="Times New Roman" w:hAnsi="Times New Roman"/>
          <w:b/>
          <w:sz w:val="24"/>
          <w:szCs w:val="24"/>
          <w:lang w:eastAsia="it-IT"/>
        </w:rPr>
      </w:pPr>
      <w:r w:rsidRPr="000403EB">
        <w:rPr>
          <w:rFonts w:ascii="Times New Roman" w:eastAsia="Times New Roman" w:hAnsi="Times New Roman"/>
          <w:b/>
          <w:sz w:val="24"/>
          <w:szCs w:val="24"/>
          <w:lang w:eastAsia="it-IT"/>
        </w:rPr>
        <w:t>AVVISO PUBBLICO PER MANIFESTAZIONE DI INTERESSE</w:t>
      </w:r>
    </w:p>
    <w:p w:rsidR="000403EB" w:rsidRPr="000403EB" w:rsidRDefault="000403EB" w:rsidP="00E85A1A">
      <w:pPr>
        <w:spacing w:after="0"/>
        <w:jc w:val="both"/>
        <w:rPr>
          <w:rFonts w:ascii="Times New Roman" w:eastAsia="Times New Roman" w:hAnsi="Times New Roman"/>
          <w:b/>
          <w:sz w:val="24"/>
          <w:szCs w:val="24"/>
          <w:lang w:eastAsia="it-IT"/>
        </w:rPr>
      </w:pPr>
      <w:r w:rsidRPr="000403EB">
        <w:rPr>
          <w:rFonts w:ascii="Times New Roman" w:eastAsia="Times New Roman" w:hAnsi="Times New Roman"/>
          <w:b/>
          <w:sz w:val="24"/>
          <w:szCs w:val="24"/>
          <w:lang w:eastAsia="it-IT"/>
        </w:rPr>
        <w:t xml:space="preserve">alla procedura comparativa, ai sensi dell’art. 36,comma 2, lett. b), del D.Lgs n.50/2016, tramite INVITO A MANIFESTARE INTERESSE - INDAGINE DI MERCATO PRELIMINARE ALL’AFFIDAMENTO DIRETTO/Richiesta di Offerta (RdO) sul MEPA (Mercato Elettronico della Pubblica Amministrazione) con aggiudicazione mediante il criterio dell’offerta economicamente più vantaggiosa. </w:t>
      </w:r>
    </w:p>
    <w:p w:rsidR="00B20A41" w:rsidRDefault="00A576FE" w:rsidP="00E85A1A">
      <w:pPr>
        <w:spacing w:after="0"/>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w:t>
      </w:r>
      <w:r w:rsidR="000403EB" w:rsidRPr="000403EB">
        <w:rPr>
          <w:rFonts w:ascii="Times New Roman" w:eastAsia="Times New Roman" w:hAnsi="Times New Roman"/>
          <w:b/>
          <w:sz w:val="24"/>
          <w:szCs w:val="24"/>
          <w:lang w:eastAsia="it-IT"/>
        </w:rPr>
        <w:t>SERVIZI DI SUPPORTO ALLA REALIZZAZIONE DEL PROGETTO DI FORMAZIONE: Azioni di prevenzione e contrasto alla dispersione scolastica (D.M. 170/2022)</w:t>
      </w:r>
      <w:r>
        <w:rPr>
          <w:rFonts w:ascii="Times New Roman" w:eastAsia="Times New Roman" w:hAnsi="Times New Roman"/>
          <w:b/>
          <w:sz w:val="24"/>
          <w:szCs w:val="24"/>
          <w:lang w:eastAsia="it-IT"/>
        </w:rPr>
        <w:t>”</w:t>
      </w:r>
    </w:p>
    <w:p w:rsidR="00E20E9A" w:rsidRPr="00E20E9A" w:rsidRDefault="00E20E9A" w:rsidP="00E20E9A">
      <w:pPr>
        <w:autoSpaceDE w:val="0"/>
        <w:autoSpaceDN w:val="0"/>
        <w:adjustRightInd w:val="0"/>
        <w:spacing w:after="0" w:line="240" w:lineRule="auto"/>
        <w:jc w:val="both"/>
        <w:rPr>
          <w:rFonts w:ascii="Times New Roman" w:hAnsi="Times New Roman"/>
          <w:bCs/>
          <w:iCs/>
          <w:sz w:val="24"/>
          <w:szCs w:val="24"/>
        </w:rPr>
      </w:pPr>
      <w:r w:rsidRPr="00E20E9A">
        <w:rPr>
          <w:rFonts w:ascii="Times New Roman" w:hAnsi="Times New Roman"/>
          <w:bCs/>
          <w:iCs/>
          <w:sz w:val="24"/>
          <w:szCs w:val="24"/>
        </w:rPr>
        <w:t>CNP:  M4C1I1.4-2022-981</w:t>
      </w:r>
    </w:p>
    <w:p w:rsidR="00E20E9A" w:rsidRPr="00E20E9A" w:rsidRDefault="00E20E9A" w:rsidP="00E20E9A">
      <w:pPr>
        <w:spacing w:after="0" w:line="240" w:lineRule="auto"/>
        <w:rPr>
          <w:rFonts w:ascii="Times New Roman" w:hAnsi="Times New Roman"/>
          <w:bCs/>
          <w:iCs/>
          <w:sz w:val="24"/>
          <w:szCs w:val="24"/>
        </w:rPr>
      </w:pPr>
      <w:r w:rsidRPr="00E20E9A">
        <w:rPr>
          <w:rFonts w:ascii="Times New Roman" w:hAnsi="Times New Roman"/>
          <w:bCs/>
          <w:iCs/>
          <w:sz w:val="24"/>
          <w:szCs w:val="24"/>
        </w:rPr>
        <w:t>CUP: D74D22004420006</w:t>
      </w:r>
    </w:p>
    <w:p w:rsidR="00677761" w:rsidRDefault="00E20E9A" w:rsidP="00E20E9A">
      <w:pPr>
        <w:spacing w:after="0"/>
        <w:jc w:val="both"/>
        <w:rPr>
          <w:rFonts w:ascii="Times New Roman" w:hAnsi="Times New Roman"/>
          <w:bCs/>
          <w:sz w:val="24"/>
          <w:szCs w:val="24"/>
        </w:rPr>
      </w:pPr>
      <w:r w:rsidRPr="00E20E9A">
        <w:rPr>
          <w:rFonts w:ascii="Times New Roman" w:hAnsi="Times New Roman"/>
          <w:bCs/>
          <w:sz w:val="24"/>
          <w:szCs w:val="24"/>
        </w:rPr>
        <w:t>CIG: 996851352</w:t>
      </w:r>
      <w:r w:rsidR="00A1460C">
        <w:rPr>
          <w:rFonts w:ascii="Times New Roman" w:hAnsi="Times New Roman"/>
          <w:bCs/>
          <w:sz w:val="24"/>
          <w:szCs w:val="24"/>
        </w:rPr>
        <w:t xml:space="preserve">      su   152.992,00</w:t>
      </w:r>
    </w:p>
    <w:p w:rsidR="00E20E9A" w:rsidRDefault="00A1460C" w:rsidP="00A1460C">
      <w:pPr>
        <w:spacing w:after="0"/>
        <w:jc w:val="both"/>
        <w:rPr>
          <w:rFonts w:ascii="Times New Roman" w:hAnsi="Times New Roman"/>
          <w:bCs/>
          <w:sz w:val="24"/>
          <w:szCs w:val="24"/>
        </w:rPr>
      </w:pPr>
      <w:r w:rsidRPr="00A1460C">
        <w:rPr>
          <w:rFonts w:ascii="Times New Roman" w:hAnsi="Times New Roman"/>
          <w:sz w:val="24"/>
          <w:szCs w:val="24"/>
        </w:rPr>
        <w:t xml:space="preserve">CIG:  </w:t>
      </w:r>
      <w:r w:rsidRPr="00A1460C">
        <w:rPr>
          <w:rFonts w:ascii="Times New Roman" w:hAnsi="Times New Roman"/>
          <w:bCs/>
          <w:sz w:val="24"/>
          <w:szCs w:val="24"/>
        </w:rPr>
        <w:t xml:space="preserve">997574987E </w:t>
      </w:r>
      <w:r>
        <w:rPr>
          <w:rFonts w:ascii="Times New Roman" w:hAnsi="Times New Roman"/>
          <w:bCs/>
          <w:sz w:val="24"/>
          <w:szCs w:val="24"/>
        </w:rPr>
        <w:t xml:space="preserve"> </w:t>
      </w:r>
      <w:r w:rsidRPr="00A1460C">
        <w:rPr>
          <w:rFonts w:ascii="Times New Roman" w:hAnsi="Times New Roman"/>
          <w:bCs/>
          <w:sz w:val="24"/>
          <w:szCs w:val="24"/>
        </w:rPr>
        <w:t xml:space="preserve">su </w:t>
      </w:r>
      <w:r>
        <w:rPr>
          <w:rFonts w:ascii="Times New Roman" w:hAnsi="Times New Roman"/>
          <w:bCs/>
          <w:sz w:val="24"/>
          <w:szCs w:val="24"/>
        </w:rPr>
        <w:t xml:space="preserve">      </w:t>
      </w:r>
      <w:r w:rsidRPr="00A1460C">
        <w:rPr>
          <w:rFonts w:ascii="Times New Roman" w:hAnsi="Times New Roman"/>
          <w:bCs/>
          <w:sz w:val="24"/>
          <w:szCs w:val="24"/>
        </w:rPr>
        <w:t>1.659,00</w:t>
      </w:r>
    </w:p>
    <w:p w:rsidR="00A1460C" w:rsidRPr="00A1460C" w:rsidRDefault="00A1460C" w:rsidP="00A1460C">
      <w:pPr>
        <w:spacing w:after="0"/>
        <w:jc w:val="both"/>
        <w:rPr>
          <w:rFonts w:ascii="Times New Roman" w:hAnsi="Times New Roman"/>
          <w:bCs/>
          <w:caps/>
          <w:sz w:val="24"/>
          <w:szCs w:val="24"/>
        </w:rPr>
      </w:pPr>
    </w:p>
    <w:p w:rsidR="00E85A1A" w:rsidRDefault="00E85A1A" w:rsidP="00E85A1A">
      <w:pPr>
        <w:spacing w:after="0"/>
        <w:jc w:val="both"/>
        <w:rPr>
          <w:rFonts w:ascii="Times New Roman" w:hAnsi="Times New Roman"/>
          <w:b/>
          <w:bCs/>
          <w:caps/>
          <w:sz w:val="24"/>
          <w:szCs w:val="24"/>
        </w:rPr>
      </w:pPr>
      <w:r>
        <w:rPr>
          <w:rFonts w:ascii="Times New Roman" w:hAnsi="Times New Roman"/>
          <w:b/>
          <w:bCs/>
          <w:caps/>
          <w:sz w:val="24"/>
          <w:szCs w:val="24"/>
        </w:rPr>
        <w:t>dichiarazione sostitutiva ex artt. 80 e 83 del d.lgs.50/2016 resa ai sensi degli artt. 46 e 47 del dpr 445/2000</w:t>
      </w:r>
    </w:p>
    <w:p w:rsidR="00E85A1A" w:rsidRPr="00F725FD" w:rsidRDefault="00E85A1A" w:rsidP="00D42B01">
      <w:pPr>
        <w:spacing w:after="0"/>
        <w:jc w:val="both"/>
        <w:rPr>
          <w:rFonts w:ascii="Times New Roman" w:hAnsi="Times New Roman"/>
          <w:b/>
          <w:bCs/>
          <w:caps/>
          <w:sz w:val="24"/>
          <w:szCs w:val="24"/>
        </w:rPr>
      </w:pPr>
    </w:p>
    <w:p w:rsidR="00D9257F" w:rsidRDefault="00DE0C16" w:rsidP="00D9257F">
      <w:pPr>
        <w:spacing w:after="0"/>
        <w:jc w:val="both"/>
        <w:rPr>
          <w:rFonts w:ascii="Times New Roman" w:hAnsi="Times New Roman"/>
          <w:sz w:val="24"/>
          <w:szCs w:val="24"/>
        </w:rPr>
      </w:pPr>
      <w:r w:rsidRPr="006A2B16">
        <w:rPr>
          <w:rFonts w:ascii="Times New Roman" w:hAnsi="Times New Roman"/>
          <w:sz w:val="24"/>
          <w:szCs w:val="24"/>
        </w:rPr>
        <w:t>Il sottoscritto</w:t>
      </w:r>
      <w:r w:rsidR="00D9257F" w:rsidRPr="006A2B16">
        <w:rPr>
          <w:rFonts w:ascii="Times New Roman" w:hAnsi="Times New Roman"/>
          <w:sz w:val="24"/>
          <w:szCs w:val="24"/>
        </w:rPr>
        <w:t>………………</w:t>
      </w:r>
      <w:r w:rsidRPr="006A2B16">
        <w:rPr>
          <w:rFonts w:ascii="Times New Roman" w:hAnsi="Times New Roman"/>
          <w:sz w:val="24"/>
          <w:szCs w:val="24"/>
        </w:rPr>
        <w:t xml:space="preserve">nato a ……….il ………….., C.F. …………….., residente in ……………, tel ………., e-mail ……….. in qualità di </w:t>
      </w:r>
      <w:r w:rsidR="00D9257F">
        <w:rPr>
          <w:rFonts w:ascii="Times New Roman" w:hAnsi="Times New Roman"/>
          <w:sz w:val="24"/>
          <w:szCs w:val="24"/>
        </w:rPr>
        <w:t>……………………………………….dell’impresa …………………………………………</w:t>
      </w:r>
    </w:p>
    <w:p w:rsidR="00D9257F" w:rsidRDefault="00D9257F" w:rsidP="00D9257F">
      <w:pPr>
        <w:spacing w:after="0"/>
        <w:jc w:val="both"/>
        <w:rPr>
          <w:rFonts w:ascii="Times New Roman" w:hAnsi="Times New Roman"/>
          <w:sz w:val="24"/>
          <w:szCs w:val="24"/>
        </w:rPr>
      </w:pPr>
      <w:r>
        <w:rPr>
          <w:rFonts w:ascii="Times New Roman" w:hAnsi="Times New Roman"/>
          <w:sz w:val="24"/>
          <w:szCs w:val="24"/>
        </w:rPr>
        <w:t>con sede legale in …………………………………..con sede amministrativa in ……………………………..codice fiscale……………………………………….Partita I.V.A…………………………………………Tel…………………………………………..</w:t>
      </w:r>
    </w:p>
    <w:p w:rsidR="00D9257F" w:rsidRDefault="00D9257F" w:rsidP="00D9257F">
      <w:pPr>
        <w:spacing w:after="0"/>
        <w:jc w:val="both"/>
        <w:rPr>
          <w:rFonts w:ascii="Times New Roman" w:hAnsi="Times New Roman"/>
          <w:sz w:val="24"/>
          <w:szCs w:val="24"/>
        </w:rPr>
      </w:pPr>
      <w:r>
        <w:rPr>
          <w:rFonts w:ascii="Times New Roman" w:hAnsi="Times New Roman"/>
          <w:sz w:val="24"/>
          <w:szCs w:val="24"/>
        </w:rPr>
        <w:lastRenderedPageBreak/>
        <w:t>PEC …………………………………….</w:t>
      </w:r>
    </w:p>
    <w:p w:rsidR="00E85A1A" w:rsidRDefault="00D9257F" w:rsidP="00D9257F">
      <w:pPr>
        <w:spacing w:after="0"/>
        <w:jc w:val="both"/>
        <w:rPr>
          <w:rFonts w:ascii="Times New Roman" w:hAnsi="Times New Roman"/>
          <w:sz w:val="24"/>
          <w:szCs w:val="24"/>
        </w:rPr>
      </w:pPr>
      <w:r>
        <w:rPr>
          <w:rFonts w:ascii="Times New Roman" w:hAnsi="Times New Roman"/>
          <w:sz w:val="24"/>
          <w:szCs w:val="24"/>
        </w:rPr>
        <w:t>I.N.A.I.L. codice impresa …………………………………………</w:t>
      </w:r>
    </w:p>
    <w:p w:rsidR="00D9257F" w:rsidRDefault="00D9257F" w:rsidP="00D9257F">
      <w:pPr>
        <w:spacing w:after="0"/>
        <w:jc w:val="both"/>
        <w:rPr>
          <w:rFonts w:ascii="Times New Roman" w:hAnsi="Times New Roman"/>
          <w:sz w:val="24"/>
          <w:szCs w:val="24"/>
        </w:rPr>
      </w:pPr>
      <w:r>
        <w:rPr>
          <w:rFonts w:ascii="Times New Roman" w:hAnsi="Times New Roman"/>
          <w:sz w:val="24"/>
          <w:szCs w:val="24"/>
        </w:rPr>
        <w:t>N. PAT …………………….</w:t>
      </w:r>
    </w:p>
    <w:p w:rsidR="00D9257F" w:rsidRDefault="00D9257F" w:rsidP="00D9257F">
      <w:pPr>
        <w:spacing w:after="0"/>
        <w:jc w:val="both"/>
        <w:rPr>
          <w:rFonts w:ascii="Times New Roman" w:hAnsi="Times New Roman"/>
          <w:sz w:val="24"/>
          <w:szCs w:val="24"/>
        </w:rPr>
      </w:pPr>
      <w:r>
        <w:rPr>
          <w:rFonts w:ascii="Times New Roman" w:hAnsi="Times New Roman"/>
          <w:sz w:val="24"/>
          <w:szCs w:val="24"/>
        </w:rPr>
        <w:t>Sede competente …………………………………….</w:t>
      </w:r>
    </w:p>
    <w:p w:rsidR="00D9257F" w:rsidRDefault="00D9257F" w:rsidP="00D9257F">
      <w:pPr>
        <w:spacing w:after="0"/>
        <w:jc w:val="both"/>
        <w:rPr>
          <w:rFonts w:ascii="Times New Roman" w:hAnsi="Times New Roman"/>
          <w:sz w:val="24"/>
          <w:szCs w:val="24"/>
        </w:rPr>
      </w:pPr>
      <w:r>
        <w:rPr>
          <w:rFonts w:ascii="Times New Roman" w:hAnsi="Times New Roman"/>
          <w:sz w:val="24"/>
          <w:szCs w:val="24"/>
        </w:rPr>
        <w:t>I.N.P.S. matricola azienda ………………………………sede competente …………………….</w:t>
      </w:r>
    </w:p>
    <w:p w:rsidR="00D9257F" w:rsidRDefault="00D9257F" w:rsidP="00D9257F">
      <w:pPr>
        <w:spacing w:after="0"/>
        <w:jc w:val="both"/>
        <w:rPr>
          <w:rFonts w:ascii="Times New Roman" w:hAnsi="Times New Roman"/>
          <w:sz w:val="24"/>
          <w:szCs w:val="24"/>
        </w:rPr>
      </w:pPr>
      <w:r>
        <w:rPr>
          <w:rFonts w:ascii="Times New Roman" w:hAnsi="Times New Roman"/>
          <w:sz w:val="24"/>
          <w:szCs w:val="24"/>
        </w:rPr>
        <w:t>Codice attività ………………………………</w:t>
      </w:r>
    </w:p>
    <w:p w:rsidR="00313A24" w:rsidRDefault="00313A24" w:rsidP="00D9257F">
      <w:pPr>
        <w:spacing w:after="0"/>
        <w:jc w:val="both"/>
        <w:rPr>
          <w:rFonts w:ascii="Times New Roman" w:hAnsi="Times New Roman"/>
          <w:sz w:val="24"/>
          <w:szCs w:val="24"/>
        </w:rPr>
      </w:pPr>
    </w:p>
    <w:p w:rsidR="00672E9F" w:rsidRDefault="000A50F7" w:rsidP="00672E9F">
      <w:pPr>
        <w:spacing w:after="0"/>
        <w:ind w:left="851" w:hanging="851"/>
        <w:jc w:val="both"/>
        <w:rPr>
          <w:rFonts w:ascii="Times New Roman" w:hAnsi="Times New Roman"/>
          <w:sz w:val="24"/>
          <w:szCs w:val="24"/>
        </w:rPr>
      </w:pPr>
      <w:r>
        <w:rPr>
          <w:rFonts w:ascii="Times New Roman" w:hAnsi="Times New Roman"/>
          <w:noProof/>
          <w:sz w:val="24"/>
          <w:szCs w:val="24"/>
          <w:lang w:eastAsia="it-IT"/>
        </w:rPr>
        <w:pict>
          <v:rect id="Rectangle 5" o:spid="_x0000_s1026" style="position:absolute;left:0;text-align:left;margin-left:372.3pt;margin-top:1.9pt;width:16.2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"/>
        </w:pict>
      </w:r>
      <w:r>
        <w:rPr>
          <w:rFonts w:ascii="Times New Roman" w:hAnsi="Times New Roman"/>
          <w:noProof/>
          <w:sz w:val="24"/>
          <w:szCs w:val="24"/>
          <w:lang w:eastAsia="it-IT"/>
        </w:rPr>
        <w:pict>
          <v:rect id="Rectangle 4" o:spid="_x0000_s1030" style="position:absolute;left:0;text-align:left;margin-left:270.9pt;margin-top:1.9pt;width:16.2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"/>
        </w:pict>
      </w:r>
      <w:r>
        <w:rPr>
          <w:rFonts w:ascii="Times New Roman" w:hAnsi="Times New Roman"/>
          <w:noProof/>
          <w:sz w:val="24"/>
          <w:szCs w:val="24"/>
          <w:lang w:eastAsia="it-IT"/>
        </w:rPr>
        <w:pict>
          <v:rect id="Rectangle 3" o:spid="_x0000_s1029" style="position:absolute;left:0;text-align:left;margin-left:189.3pt;margin-top:2.5pt;width:16.2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BYIAIAADs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"/>
        </w:pict>
      </w:r>
      <w:r>
        <w:rPr>
          <w:rFonts w:ascii="Times New Roman" w:hAnsi="Times New Roman"/>
          <w:noProof/>
          <w:sz w:val="24"/>
          <w:szCs w:val="24"/>
          <w:lang w:eastAsia="it-IT"/>
        </w:rPr>
        <w:pict>
          <v:rect id="Rectangle 2" o:spid="_x0000_s1028" style="position:absolute;left:0;text-align:left;margin-left:114.9pt;margin-top:1.9pt;width:16.2pt;height:1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"/>
        </w:pict>
      </w:r>
      <w:r w:rsidR="00A62BC0">
        <w:rPr>
          <w:rFonts w:ascii="Times New Roman" w:hAnsi="Times New Roman"/>
          <w:sz w:val="24"/>
          <w:szCs w:val="24"/>
        </w:rPr>
        <w:t>Dimensione aziendale</w:t>
      </w:r>
      <w:r w:rsidR="00D9257F">
        <w:rPr>
          <w:rFonts w:ascii="Times New Roman" w:hAnsi="Times New Roman"/>
          <w:sz w:val="24"/>
          <w:szCs w:val="24"/>
        </w:rPr>
        <w:t xml:space="preserve"> :</w:t>
      </w:r>
      <w:r w:rsidR="00313A24">
        <w:rPr>
          <w:rFonts w:ascii="Times New Roman" w:hAnsi="Times New Roman"/>
          <w:sz w:val="24"/>
          <w:szCs w:val="24"/>
        </w:rPr>
        <w:t xml:space="preserve">  v   da 0 a 5            da 6 a 15</w:t>
      </w:r>
      <w:r w:rsidR="00672E9F">
        <w:rPr>
          <w:rFonts w:ascii="Times New Roman" w:hAnsi="Times New Roman"/>
          <w:sz w:val="24"/>
          <w:szCs w:val="24"/>
        </w:rPr>
        <w:t xml:space="preserve">             da 16 a 50                   da 51 a 100        </w:t>
      </w:r>
    </w:p>
    <w:p w:rsidR="00D9257F" w:rsidRDefault="000A50F7" w:rsidP="00672E9F">
      <w:pPr>
        <w:spacing w:after="0"/>
        <w:ind w:left="851" w:hanging="851"/>
        <w:jc w:val="both"/>
        <w:rPr>
          <w:rFonts w:ascii="Times New Roman" w:hAnsi="Times New Roman"/>
          <w:sz w:val="24"/>
          <w:szCs w:val="24"/>
        </w:rPr>
      </w:pPr>
      <w:r>
        <w:rPr>
          <w:rFonts w:ascii="Times New Roman" w:hAnsi="Times New Roman"/>
          <w:noProof/>
          <w:sz w:val="24"/>
          <w:szCs w:val="24"/>
          <w:lang w:eastAsia="it-IT"/>
        </w:rPr>
        <w:pict>
          <v:rect id="Rectangle 6" o:spid="_x0000_s1027" style="position:absolute;left:0;text-align:left;margin-left:114.85pt;margin-top:1.4pt;width:16.2pt;height:1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"/>
        </w:pict>
      </w:r>
      <w:r w:rsidR="00EF7064">
        <w:rPr>
          <w:rFonts w:ascii="Times New Roman" w:hAnsi="Times New Roman"/>
          <w:sz w:val="24"/>
          <w:szCs w:val="24"/>
        </w:rPr>
        <w:t>O</w:t>
      </w:r>
      <w:r w:rsidR="00672E9F">
        <w:rPr>
          <w:rFonts w:ascii="Times New Roman" w:hAnsi="Times New Roman"/>
          <w:sz w:val="24"/>
          <w:szCs w:val="24"/>
        </w:rPr>
        <w:t>ltre</w:t>
      </w:r>
    </w:p>
    <w:p w:rsidR="00EF7064" w:rsidRDefault="00EF7064" w:rsidP="00672E9F">
      <w:pPr>
        <w:spacing w:after="0"/>
        <w:ind w:left="851" w:hanging="851"/>
        <w:jc w:val="both"/>
        <w:rPr>
          <w:rFonts w:ascii="Times New Roman" w:hAnsi="Times New Roman"/>
          <w:sz w:val="24"/>
          <w:szCs w:val="24"/>
        </w:rPr>
      </w:pPr>
    </w:p>
    <w:p w:rsidR="00EF7064" w:rsidRDefault="00EF7064" w:rsidP="00672E9F">
      <w:pPr>
        <w:spacing w:after="0"/>
        <w:ind w:left="851" w:hanging="851"/>
        <w:jc w:val="both"/>
        <w:rPr>
          <w:rFonts w:ascii="Times New Roman" w:hAnsi="Times New Roman"/>
          <w:sz w:val="24"/>
          <w:szCs w:val="24"/>
        </w:rPr>
      </w:pPr>
      <w:r>
        <w:rPr>
          <w:rFonts w:ascii="Times New Roman" w:hAnsi="Times New Roman"/>
          <w:sz w:val="24"/>
          <w:szCs w:val="24"/>
        </w:rPr>
        <w:t>CCNL applicato:…………………………………..</w:t>
      </w:r>
    </w:p>
    <w:p w:rsidR="00313A24" w:rsidRDefault="00313A24" w:rsidP="00D9257F">
      <w:pPr>
        <w:spacing w:after="0"/>
        <w:jc w:val="both"/>
        <w:rPr>
          <w:rFonts w:ascii="Times New Roman" w:hAnsi="Times New Roman"/>
          <w:sz w:val="24"/>
          <w:szCs w:val="24"/>
        </w:rPr>
      </w:pPr>
    </w:p>
    <w:p w:rsidR="00DE0C16" w:rsidRDefault="00B86E1A" w:rsidP="00B86E1A">
      <w:pPr>
        <w:spacing w:after="0"/>
        <w:jc w:val="center"/>
        <w:rPr>
          <w:rFonts w:ascii="Times New Roman" w:hAnsi="Times New Roman"/>
          <w:b/>
          <w:bCs/>
          <w:sz w:val="24"/>
          <w:szCs w:val="24"/>
        </w:rPr>
      </w:pPr>
      <w:r w:rsidRPr="006A2B16">
        <w:rPr>
          <w:rFonts w:ascii="Times New Roman" w:hAnsi="Times New Roman"/>
          <w:b/>
          <w:bCs/>
          <w:sz w:val="24"/>
          <w:szCs w:val="24"/>
        </w:rPr>
        <w:t>DICHIARA</w:t>
      </w:r>
      <w:r>
        <w:rPr>
          <w:rFonts w:ascii="Times New Roman" w:hAnsi="Times New Roman"/>
          <w:b/>
          <w:bCs/>
          <w:sz w:val="24"/>
          <w:szCs w:val="24"/>
        </w:rPr>
        <w:t xml:space="preserve"> SOTTO LA PROPRIA RESPONSABILITA’</w:t>
      </w:r>
    </w:p>
    <w:p w:rsidR="00C17A20" w:rsidRDefault="00C17A20" w:rsidP="009B51DE">
      <w:pPr>
        <w:autoSpaceDE w:val="0"/>
        <w:autoSpaceDN w:val="0"/>
        <w:adjustRightInd w:val="0"/>
        <w:rPr>
          <w:rFonts w:ascii="Times New Roman" w:hAnsi="Times New Roman"/>
        </w:rPr>
      </w:pPr>
    </w:p>
    <w:p w:rsidR="009B51DE" w:rsidRPr="00B97764" w:rsidRDefault="009B51DE" w:rsidP="009B51DE">
      <w:pPr>
        <w:autoSpaceDE w:val="0"/>
        <w:autoSpaceDN w:val="0"/>
        <w:adjustRightInd w:val="0"/>
        <w:rPr>
          <w:rFonts w:ascii="Times New Roman" w:hAnsi="Times New Roman"/>
        </w:rPr>
      </w:pPr>
      <w:r w:rsidRPr="00B97764">
        <w:rPr>
          <w:rFonts w:ascii="Times New Roman" w:hAnsi="Times New Roman"/>
        </w:rPr>
        <w:t xml:space="preserve">di partecipare alla gara in oggetto (barrare la casella che interessa): </w:t>
      </w:r>
    </w:p>
    <w:p w:rsidR="009B51DE" w:rsidRPr="00B97764" w:rsidRDefault="009B51DE" w:rsidP="009B51DE">
      <w:pPr>
        <w:autoSpaceDE w:val="0"/>
        <w:autoSpaceDN w:val="0"/>
        <w:adjustRightInd w:val="0"/>
        <w:rPr>
          <w:rFonts w:ascii="Times New Roman" w:hAnsi="Times New Roman"/>
        </w:rPr>
      </w:pPr>
      <w:r w:rsidRPr="00B97764">
        <w:rPr>
          <w:rFonts w:ascii="Times New Roman" w:hAnsi="Times New Roman"/>
          <w:b/>
        </w:rPr>
        <w:t>□</w:t>
      </w:r>
      <w:r w:rsidRPr="00B97764">
        <w:rPr>
          <w:rFonts w:ascii="Times New Roman" w:hAnsi="Times New Roman"/>
        </w:rPr>
        <w:t xml:space="preserve"> come impresa singola </w:t>
      </w:r>
    </w:p>
    <w:p w:rsidR="009B51DE" w:rsidRDefault="009B51DE" w:rsidP="009B51DE">
      <w:pPr>
        <w:autoSpaceDE w:val="0"/>
        <w:autoSpaceDN w:val="0"/>
        <w:adjustRightInd w:val="0"/>
        <w:jc w:val="both"/>
        <w:rPr>
          <w:rFonts w:ascii="Times New Roman" w:hAnsi="Times New Roman"/>
        </w:rPr>
      </w:pPr>
      <w:r w:rsidRPr="00B97764">
        <w:rPr>
          <w:rFonts w:ascii="Times New Roman" w:hAnsi="Times New Roman"/>
          <w:b/>
        </w:rPr>
        <w:t>□</w:t>
      </w:r>
      <w:r w:rsidRPr="00B97764">
        <w:rPr>
          <w:rFonts w:ascii="Times New Roman" w:hAnsi="Times New Roman"/>
        </w:rPr>
        <w:t xml:space="preserve"> come consorzio</w:t>
      </w:r>
      <w:r>
        <w:rPr>
          <w:rFonts w:ascii="Times New Roman" w:hAnsi="Times New Roman"/>
        </w:rPr>
        <w:t xml:space="preserve"> ……………………………………..così costituito:……………………………………..…..</w:t>
      </w:r>
    </w:p>
    <w:p w:rsidR="009B51DE" w:rsidRPr="00B97764" w:rsidRDefault="009B51DE" w:rsidP="009B51DE">
      <w:pPr>
        <w:autoSpaceDE w:val="0"/>
        <w:autoSpaceDN w:val="0"/>
        <w:adjustRightInd w:val="0"/>
        <w:jc w:val="both"/>
        <w:rPr>
          <w:rFonts w:ascii="Times New Roman" w:hAnsi="Times New Roman"/>
        </w:rPr>
      </w:pPr>
      <w:r w:rsidRPr="00B97764">
        <w:rPr>
          <w:rFonts w:ascii="Times New Roman" w:hAnsi="Times New Roman"/>
          <w:b/>
        </w:rPr>
        <w:t>□</w:t>
      </w:r>
      <w:r w:rsidR="00CA13AF">
        <w:rPr>
          <w:rFonts w:ascii="Times New Roman" w:hAnsi="Times New Roman"/>
        </w:rPr>
        <w:t xml:space="preserve">……………………………………di una </w:t>
      </w:r>
      <w:r w:rsidRPr="00B97764">
        <w:rPr>
          <w:rFonts w:ascii="Times New Roman" w:hAnsi="Times New Roman"/>
        </w:rPr>
        <w:t xml:space="preserve">associazione temporanea di impresecosì costituita (indicare la denominazione e la sede legale di ciascuna impresa, unitamente alla rispettiva quota di partecipazione al raggruppamento): </w:t>
      </w:r>
    </w:p>
    <w:p w:rsidR="009B51DE" w:rsidRPr="00B97764" w:rsidRDefault="009B51DE" w:rsidP="009B51DE">
      <w:pPr>
        <w:autoSpaceDE w:val="0"/>
        <w:autoSpaceDN w:val="0"/>
        <w:adjustRightInd w:val="0"/>
        <w:jc w:val="both"/>
        <w:rPr>
          <w:rFonts w:ascii="Times New Roman" w:hAnsi="Times New Roman"/>
        </w:rPr>
      </w:pPr>
    </w:p>
    <w:p w:rsidR="00DE0C16" w:rsidRPr="006A2B16" w:rsidRDefault="00DE0C16" w:rsidP="00DE0C16">
      <w:pPr>
        <w:spacing w:after="0"/>
        <w:jc w:val="both"/>
        <w:rPr>
          <w:rFonts w:ascii="Times New Roman" w:hAnsi="Times New Roman"/>
          <w:sz w:val="24"/>
          <w:szCs w:val="24"/>
        </w:rPr>
      </w:pPr>
    </w:p>
    <w:p w:rsidR="00DE0C16" w:rsidRDefault="00DE0C16" w:rsidP="00DE0C16">
      <w:pPr>
        <w:spacing w:after="0"/>
        <w:jc w:val="both"/>
        <w:rPr>
          <w:rFonts w:ascii="Times New Roman" w:hAnsi="Times New Roman"/>
          <w:sz w:val="24"/>
          <w:szCs w:val="24"/>
        </w:rPr>
      </w:pPr>
      <w:r w:rsidRPr="006A2B16">
        <w:rPr>
          <w:rFonts w:ascii="Times New Roman" w:hAnsi="Times New Roman"/>
          <w:sz w:val="24"/>
          <w:szCs w:val="24"/>
        </w:rPr>
        <w:t>Ai sensi 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CA13AF" w:rsidRDefault="00CA13AF" w:rsidP="00CA13AF">
      <w:pPr>
        <w:spacing w:after="0"/>
        <w:jc w:val="center"/>
        <w:rPr>
          <w:rFonts w:ascii="Times New Roman" w:hAnsi="Times New Roman"/>
          <w:b/>
          <w:bCs/>
          <w:sz w:val="24"/>
          <w:szCs w:val="24"/>
        </w:rPr>
      </w:pPr>
    </w:p>
    <w:p w:rsidR="00CA13AF" w:rsidRDefault="00CA13AF" w:rsidP="00CA13AF">
      <w:pPr>
        <w:spacing w:after="0"/>
        <w:jc w:val="center"/>
        <w:rPr>
          <w:rFonts w:ascii="Times New Roman" w:hAnsi="Times New Roman"/>
          <w:b/>
          <w:bCs/>
          <w:sz w:val="24"/>
          <w:szCs w:val="24"/>
        </w:rPr>
      </w:pPr>
      <w:r w:rsidRPr="006A2B16">
        <w:rPr>
          <w:rFonts w:ascii="Times New Roman" w:hAnsi="Times New Roman"/>
          <w:b/>
          <w:bCs/>
          <w:sz w:val="24"/>
          <w:szCs w:val="24"/>
        </w:rPr>
        <w:t>DICHIARA</w:t>
      </w:r>
    </w:p>
    <w:p w:rsidR="00DE0C16" w:rsidRPr="006A2B16" w:rsidRDefault="00DE0C16" w:rsidP="00DE0C16">
      <w:pPr>
        <w:spacing w:after="0"/>
        <w:jc w:val="both"/>
        <w:rPr>
          <w:rFonts w:ascii="Times New Roman" w:hAnsi="Times New Roman"/>
          <w:sz w:val="24"/>
          <w:szCs w:val="24"/>
        </w:rPr>
      </w:pPr>
    </w:p>
    <w:p w:rsidR="00DE0C16" w:rsidRPr="006A2B16" w:rsidRDefault="00DE0C16" w:rsidP="00CA13AF">
      <w:pPr>
        <w:numPr>
          <w:ilvl w:val="0"/>
          <w:numId w:val="12"/>
        </w:numPr>
        <w:spacing w:after="0"/>
        <w:jc w:val="both"/>
        <w:rPr>
          <w:rFonts w:ascii="Times New Roman" w:hAnsi="Times New Roman"/>
          <w:sz w:val="24"/>
          <w:szCs w:val="24"/>
        </w:rPr>
      </w:pPr>
      <w:r w:rsidRPr="006A2B16">
        <w:rPr>
          <w:rFonts w:ascii="Times New Roman" w:hAnsi="Times New Roman"/>
          <w:sz w:val="24"/>
          <w:szCs w:val="24"/>
        </w:rPr>
        <w:t>Di essere legale rappresentante …</w:t>
      </w:r>
      <w:r w:rsidR="00BA13E9">
        <w:rPr>
          <w:rFonts w:ascii="Times New Roman" w:hAnsi="Times New Roman"/>
          <w:sz w:val="24"/>
          <w:szCs w:val="24"/>
        </w:rPr>
        <w:t>……….</w:t>
      </w:r>
      <w:r w:rsidRPr="006A2B16">
        <w:rPr>
          <w:rFonts w:ascii="Times New Roman" w:hAnsi="Times New Roman"/>
          <w:sz w:val="24"/>
          <w:szCs w:val="24"/>
        </w:rPr>
        <w:t>………………………., e conseguentemente di avere l’idoneità alla sottoscrizione degli atti dell</w:t>
      </w:r>
      <w:r w:rsidR="00C17A20">
        <w:rPr>
          <w:rFonts w:ascii="Times New Roman" w:hAnsi="Times New Roman"/>
          <w:sz w:val="24"/>
          <w:szCs w:val="24"/>
        </w:rPr>
        <w:t>a</w:t>
      </w:r>
      <w:r w:rsidRPr="006A2B16">
        <w:rPr>
          <w:rFonts w:ascii="Times New Roman" w:hAnsi="Times New Roman"/>
          <w:sz w:val="24"/>
          <w:szCs w:val="24"/>
        </w:rPr>
        <w:t xml:space="preserve"> presente </w:t>
      </w:r>
      <w:r w:rsidR="00C17A20">
        <w:rPr>
          <w:rFonts w:ascii="Times New Roman" w:hAnsi="Times New Roman"/>
          <w:sz w:val="24"/>
          <w:szCs w:val="24"/>
        </w:rPr>
        <w:t>procedura</w:t>
      </w:r>
      <w:r w:rsidRPr="006A2B16">
        <w:rPr>
          <w:rFonts w:ascii="Times New Roman" w:hAnsi="Times New Roman"/>
          <w:sz w:val="24"/>
          <w:szCs w:val="24"/>
        </w:rPr>
        <w:t>;</w:t>
      </w:r>
    </w:p>
    <w:p w:rsidR="005C7B39" w:rsidRDefault="005C7B39" w:rsidP="00CA13AF">
      <w:pPr>
        <w:numPr>
          <w:ilvl w:val="0"/>
          <w:numId w:val="12"/>
        </w:numPr>
        <w:spacing w:after="0"/>
        <w:jc w:val="both"/>
        <w:rPr>
          <w:rFonts w:ascii="Times New Roman" w:hAnsi="Times New Roman"/>
          <w:sz w:val="24"/>
          <w:szCs w:val="24"/>
        </w:rPr>
      </w:pPr>
      <w:r w:rsidRPr="006A2B16">
        <w:rPr>
          <w:rFonts w:ascii="Times New Roman" w:hAnsi="Times New Roman"/>
          <w:sz w:val="24"/>
          <w:szCs w:val="24"/>
        </w:rPr>
        <w:t>di essere iscritto alla Camera di Commercio, con ……..…</w:t>
      </w:r>
      <w:r w:rsidR="00BA13E9">
        <w:rPr>
          <w:rFonts w:ascii="Times New Roman" w:hAnsi="Times New Roman"/>
          <w:sz w:val="24"/>
          <w:szCs w:val="24"/>
        </w:rPr>
        <w:t>…………………………….</w:t>
      </w:r>
      <w:r w:rsidRPr="006A2B16">
        <w:rPr>
          <w:rFonts w:ascii="Times New Roman" w:hAnsi="Times New Roman"/>
          <w:sz w:val="24"/>
          <w:szCs w:val="24"/>
        </w:rPr>
        <w:t>(si allega copia del certificato di iscrizione alla Camera di Commercio)</w:t>
      </w:r>
    </w:p>
    <w:p w:rsidR="00CA13AF" w:rsidRPr="00CA13AF" w:rsidRDefault="00CA13AF" w:rsidP="00F50777">
      <w:pPr>
        <w:numPr>
          <w:ilvl w:val="0"/>
          <w:numId w:val="12"/>
        </w:numPr>
        <w:autoSpaceDE w:val="0"/>
        <w:autoSpaceDN w:val="0"/>
        <w:adjustRightInd w:val="0"/>
        <w:spacing w:after="0" w:line="240" w:lineRule="auto"/>
        <w:jc w:val="both"/>
        <w:rPr>
          <w:rFonts w:ascii="Times New Roman" w:eastAsia="Times New Roman" w:hAnsi="Times New Roman"/>
          <w:color w:val="000000"/>
          <w:sz w:val="23"/>
          <w:szCs w:val="23"/>
          <w:lang w:eastAsia="it-IT"/>
        </w:rPr>
      </w:pPr>
      <w:r w:rsidRPr="00CA13AF">
        <w:rPr>
          <w:rFonts w:ascii="Times New Roman" w:eastAsia="Times New Roman" w:hAnsi="Times New Roman"/>
          <w:color w:val="000000"/>
          <w:sz w:val="23"/>
          <w:szCs w:val="23"/>
          <w:lang w:eastAsia="it-IT"/>
        </w:rPr>
        <w:t xml:space="preserve">che non sussiste alcuna delle cause di esclusione di cui all’art. 80, comma 1, del D. Lgs. 18 aprile 2016 n. 50 e precisamente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rsidR="00CA13AF" w:rsidRPr="00CA13AF" w:rsidRDefault="00CA13AF" w:rsidP="00F50777">
      <w:pPr>
        <w:autoSpaceDE w:val="0"/>
        <w:autoSpaceDN w:val="0"/>
        <w:adjustRightInd w:val="0"/>
        <w:spacing w:after="0" w:line="240" w:lineRule="auto"/>
        <w:ind w:left="1560"/>
        <w:jc w:val="both"/>
        <w:rPr>
          <w:rFonts w:ascii="Times New Roman" w:eastAsia="Times New Roman" w:hAnsi="Times New Roman"/>
          <w:color w:val="000000"/>
          <w:sz w:val="23"/>
          <w:szCs w:val="23"/>
          <w:lang w:eastAsia="it-IT"/>
        </w:rPr>
      </w:pPr>
      <w:r w:rsidRPr="00CA13AF">
        <w:rPr>
          <w:rFonts w:ascii="Times New Roman" w:eastAsia="Times New Roman" w:hAnsi="Times New Roman"/>
          <w:i/>
          <w:iCs/>
          <w:color w:val="000000"/>
          <w:sz w:val="23"/>
          <w:szCs w:val="23"/>
          <w:lang w:eastAsia="it-IT"/>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w:t>
      </w:r>
      <w:r w:rsidRPr="00CA13AF">
        <w:rPr>
          <w:rFonts w:ascii="Times New Roman" w:eastAsia="Times New Roman" w:hAnsi="Times New Roman"/>
          <w:i/>
          <w:iCs/>
          <w:color w:val="000000"/>
          <w:sz w:val="23"/>
          <w:szCs w:val="23"/>
          <w:lang w:eastAsia="it-IT"/>
        </w:rPr>
        <w:lastRenderedPageBreak/>
        <w:t xml:space="preserve">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CA13AF" w:rsidRPr="00CA13AF" w:rsidRDefault="00CA13AF" w:rsidP="00F50777">
      <w:pPr>
        <w:autoSpaceDE w:val="0"/>
        <w:autoSpaceDN w:val="0"/>
        <w:adjustRightInd w:val="0"/>
        <w:spacing w:after="0" w:line="240" w:lineRule="auto"/>
        <w:ind w:left="1560"/>
        <w:jc w:val="both"/>
        <w:rPr>
          <w:rFonts w:ascii="Times New Roman" w:eastAsia="Times New Roman" w:hAnsi="Times New Roman"/>
          <w:color w:val="000000"/>
          <w:sz w:val="23"/>
          <w:szCs w:val="23"/>
          <w:lang w:eastAsia="it-IT"/>
        </w:rPr>
      </w:pPr>
      <w:r w:rsidRPr="00CA13AF">
        <w:rPr>
          <w:rFonts w:ascii="Times New Roman" w:eastAsia="Times New Roman" w:hAnsi="Times New Roman"/>
          <w:i/>
          <w:iCs/>
          <w:color w:val="000000"/>
          <w:sz w:val="23"/>
          <w:szCs w:val="23"/>
          <w:lang w:eastAsia="it-IT"/>
        </w:rPr>
        <w:t xml:space="preserve">b) delitti, consumati o tentati, di cui agli articoli 317, 318, 319, 319-ter, 319-quater, 320, 321, 322, 322-bis, 346-bis, 353, 353-bis, 354, 355 e 356 del codice penale nonché all’articolo 2635 del codice civile; </w:t>
      </w:r>
    </w:p>
    <w:p w:rsidR="00CA13AF" w:rsidRPr="00CA13AF" w:rsidRDefault="00CA13AF" w:rsidP="00F50777">
      <w:pPr>
        <w:autoSpaceDE w:val="0"/>
        <w:autoSpaceDN w:val="0"/>
        <w:adjustRightInd w:val="0"/>
        <w:spacing w:after="0" w:line="240" w:lineRule="auto"/>
        <w:ind w:left="1560"/>
        <w:jc w:val="both"/>
        <w:rPr>
          <w:rFonts w:ascii="Times New Roman" w:eastAsia="Times New Roman" w:hAnsi="Times New Roman"/>
          <w:color w:val="000000"/>
          <w:sz w:val="23"/>
          <w:szCs w:val="23"/>
          <w:lang w:eastAsia="it-IT"/>
        </w:rPr>
      </w:pPr>
      <w:r w:rsidRPr="00CA13AF">
        <w:rPr>
          <w:rFonts w:ascii="Times New Roman" w:eastAsia="Times New Roman" w:hAnsi="Times New Roman"/>
          <w:i/>
          <w:iCs/>
          <w:color w:val="000000"/>
          <w:sz w:val="23"/>
          <w:szCs w:val="23"/>
          <w:lang w:eastAsia="it-IT"/>
        </w:rPr>
        <w:t xml:space="preserve">c) frode ai sensi dell'articolo 1 della convenzione relativa alla tutela degli interessi finanziari delle Comunità europee; </w:t>
      </w:r>
    </w:p>
    <w:p w:rsidR="00CA13AF" w:rsidRPr="00CA13AF" w:rsidRDefault="00CA13AF" w:rsidP="00F50777">
      <w:pPr>
        <w:autoSpaceDE w:val="0"/>
        <w:autoSpaceDN w:val="0"/>
        <w:adjustRightInd w:val="0"/>
        <w:spacing w:after="0" w:line="240" w:lineRule="auto"/>
        <w:ind w:left="1560"/>
        <w:jc w:val="both"/>
        <w:rPr>
          <w:rFonts w:ascii="Times New Roman" w:eastAsia="Times New Roman" w:hAnsi="Times New Roman"/>
          <w:color w:val="000000"/>
          <w:sz w:val="23"/>
          <w:szCs w:val="23"/>
          <w:lang w:eastAsia="it-IT"/>
        </w:rPr>
      </w:pPr>
      <w:r w:rsidRPr="00CA13AF">
        <w:rPr>
          <w:rFonts w:ascii="Times New Roman" w:eastAsia="Times New Roman" w:hAnsi="Times New Roman"/>
          <w:i/>
          <w:iCs/>
          <w:color w:val="000000"/>
          <w:sz w:val="23"/>
          <w:szCs w:val="23"/>
          <w:lang w:eastAsia="it-IT"/>
        </w:rPr>
        <w:t xml:space="preserve">d) delitti, consumati o tentati, commessi con finalità di terrorismo, anche internazionale, e di e versione dell'ordine costituzionale reati terroristici o reati connessi alle attività terroristiche; </w:t>
      </w:r>
    </w:p>
    <w:p w:rsidR="00CA13AF" w:rsidRPr="00CA13AF" w:rsidRDefault="00CA13AF" w:rsidP="00F50777">
      <w:pPr>
        <w:autoSpaceDE w:val="0"/>
        <w:autoSpaceDN w:val="0"/>
        <w:adjustRightInd w:val="0"/>
        <w:spacing w:after="0" w:line="240" w:lineRule="auto"/>
        <w:ind w:left="1560"/>
        <w:jc w:val="both"/>
        <w:rPr>
          <w:rFonts w:ascii="Times New Roman" w:eastAsia="Times New Roman" w:hAnsi="Times New Roman"/>
          <w:color w:val="000000"/>
          <w:sz w:val="23"/>
          <w:szCs w:val="23"/>
          <w:lang w:eastAsia="it-IT"/>
        </w:rPr>
      </w:pPr>
      <w:r w:rsidRPr="00CA13AF">
        <w:rPr>
          <w:rFonts w:ascii="Times New Roman" w:eastAsia="Times New Roman" w:hAnsi="Times New Roman"/>
          <w:i/>
          <w:iCs/>
          <w:color w:val="000000"/>
          <w:sz w:val="23"/>
          <w:szCs w:val="23"/>
          <w:lang w:eastAsia="it-IT"/>
        </w:rP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rsidR="00CA13AF" w:rsidRPr="00CA13AF" w:rsidRDefault="00CA13AF" w:rsidP="00F50777">
      <w:pPr>
        <w:autoSpaceDE w:val="0"/>
        <w:autoSpaceDN w:val="0"/>
        <w:adjustRightInd w:val="0"/>
        <w:spacing w:after="0" w:line="240" w:lineRule="auto"/>
        <w:ind w:left="1560"/>
        <w:jc w:val="both"/>
        <w:rPr>
          <w:rFonts w:ascii="Times New Roman" w:eastAsia="Times New Roman" w:hAnsi="Times New Roman"/>
          <w:color w:val="000000"/>
          <w:sz w:val="23"/>
          <w:szCs w:val="23"/>
          <w:lang w:eastAsia="it-IT"/>
        </w:rPr>
      </w:pPr>
      <w:r w:rsidRPr="00CA13AF">
        <w:rPr>
          <w:rFonts w:ascii="Times New Roman" w:eastAsia="Times New Roman" w:hAnsi="Times New Roman"/>
          <w:i/>
          <w:iCs/>
          <w:color w:val="000000"/>
          <w:sz w:val="23"/>
          <w:szCs w:val="23"/>
          <w:lang w:eastAsia="it-IT"/>
        </w:rPr>
        <w:t xml:space="preserve">f) sfruttamento del lavoro minorile e altre forme di tratta di esseri umani definite con il decreto legislativo 4 marzo 2014, n. 24; </w:t>
      </w:r>
    </w:p>
    <w:p w:rsidR="00CA13AF" w:rsidRPr="00CA13AF" w:rsidRDefault="00CA13AF" w:rsidP="00F50777">
      <w:pPr>
        <w:autoSpaceDE w:val="0"/>
        <w:autoSpaceDN w:val="0"/>
        <w:adjustRightInd w:val="0"/>
        <w:spacing w:after="0" w:line="240" w:lineRule="auto"/>
        <w:ind w:left="1560"/>
        <w:jc w:val="both"/>
        <w:rPr>
          <w:rFonts w:ascii="Times New Roman" w:eastAsia="Times New Roman" w:hAnsi="Times New Roman"/>
          <w:color w:val="000000"/>
          <w:sz w:val="23"/>
          <w:szCs w:val="23"/>
          <w:lang w:eastAsia="it-IT"/>
        </w:rPr>
      </w:pPr>
      <w:r w:rsidRPr="00CA13AF">
        <w:rPr>
          <w:rFonts w:ascii="Times New Roman" w:eastAsia="Times New Roman" w:hAnsi="Times New Roman"/>
          <w:i/>
          <w:iCs/>
          <w:color w:val="000000"/>
          <w:sz w:val="23"/>
          <w:szCs w:val="23"/>
          <w:lang w:eastAsia="it-IT"/>
        </w:rPr>
        <w:t xml:space="preserve">g) ogni altro delitto da cui derivi, quale pena accessoria, l'incapacità di contrattare con la pubblica amministrazione; </w:t>
      </w:r>
    </w:p>
    <w:p w:rsidR="00CA13AF" w:rsidRPr="00CA13AF" w:rsidRDefault="00CA13AF" w:rsidP="00F50777">
      <w:pPr>
        <w:numPr>
          <w:ilvl w:val="0"/>
          <w:numId w:val="12"/>
        </w:numPr>
        <w:autoSpaceDE w:val="0"/>
        <w:autoSpaceDN w:val="0"/>
        <w:adjustRightInd w:val="0"/>
        <w:spacing w:after="0" w:line="240" w:lineRule="auto"/>
        <w:jc w:val="both"/>
        <w:rPr>
          <w:rFonts w:ascii="Times New Roman" w:eastAsia="Times New Roman" w:hAnsi="Times New Roman"/>
          <w:color w:val="000000"/>
          <w:sz w:val="23"/>
          <w:szCs w:val="23"/>
          <w:lang w:eastAsia="it-IT"/>
        </w:rPr>
      </w:pPr>
      <w:r w:rsidRPr="00CA13AF">
        <w:rPr>
          <w:rFonts w:ascii="Times New Roman" w:eastAsia="Times New Roman" w:hAnsi="Times New Roman"/>
          <w:color w:val="000000"/>
          <w:sz w:val="23"/>
          <w:szCs w:val="23"/>
          <w:lang w:eastAsia="it-IT"/>
        </w:rPr>
        <w:t xml:space="preserve">che non sussistono, ai sensi dell’art.80, comma 2, del D.lgs. 18 aprile 2016 n. 50, cause di decadenza, di sospensione o di divieto previste dall'articolo 67 del decreto legislativo 6 settembre 2011, n. 159 o di un tentativo di infiltrazione mafiosa di cui all'articolo 84, comma 4, del medesimo decreto; </w:t>
      </w:r>
    </w:p>
    <w:p w:rsidR="00CA13AF" w:rsidRDefault="00CA13AF" w:rsidP="00F50777">
      <w:pPr>
        <w:numPr>
          <w:ilvl w:val="0"/>
          <w:numId w:val="12"/>
        </w:numPr>
        <w:autoSpaceDE w:val="0"/>
        <w:autoSpaceDN w:val="0"/>
        <w:adjustRightInd w:val="0"/>
        <w:spacing w:after="0" w:line="240" w:lineRule="auto"/>
        <w:jc w:val="both"/>
        <w:rPr>
          <w:rFonts w:ascii="Times New Roman" w:eastAsia="Times New Roman" w:hAnsi="Times New Roman"/>
          <w:color w:val="000000"/>
          <w:sz w:val="23"/>
          <w:szCs w:val="23"/>
          <w:lang w:eastAsia="it-IT"/>
        </w:rPr>
      </w:pPr>
      <w:r w:rsidRPr="00CA13AF">
        <w:rPr>
          <w:rFonts w:ascii="Times New Roman" w:eastAsia="Times New Roman" w:hAnsi="Times New Roman"/>
          <w:color w:val="000000"/>
          <w:sz w:val="23"/>
          <w:szCs w:val="23"/>
          <w:lang w:eastAsia="it-IT"/>
        </w:rPr>
        <w:t xml:space="preserve">che non sussistono, ai sensi dell’art.80, comma 4, del D.lgs. 18 aprile 2016 n. 50, violazioni gravi, definitivamente accertate, rispetto agli obblighi relativi al pagamento delle imposte e tasse o dei contributi previdenziali, secondo la legislazione italiana o quella dello Stato in cui sono stabiliti; </w:t>
      </w:r>
    </w:p>
    <w:p w:rsidR="00630A98" w:rsidRPr="00AB7C65" w:rsidRDefault="00630A98" w:rsidP="00630A98">
      <w:pPr>
        <w:pStyle w:val="Paragrafoelenco"/>
        <w:numPr>
          <w:ilvl w:val="0"/>
          <w:numId w:val="12"/>
        </w:numPr>
        <w:tabs>
          <w:tab w:val="left" w:pos="540"/>
        </w:tabs>
        <w:autoSpaceDE w:val="0"/>
        <w:autoSpaceDN w:val="0"/>
        <w:adjustRightInd w:val="0"/>
        <w:spacing w:after="0" w:line="240" w:lineRule="auto"/>
        <w:contextualSpacing/>
        <w:jc w:val="both"/>
        <w:rPr>
          <w:rFonts w:ascii="Times New Roman" w:hAnsi="Times New Roman"/>
          <w:sz w:val="24"/>
          <w:szCs w:val="24"/>
        </w:rPr>
      </w:pPr>
      <w:r w:rsidRPr="00AB7C65">
        <w:rPr>
          <w:rFonts w:ascii="Times New Roman" w:hAnsi="Times New Roman"/>
          <w:sz w:val="24"/>
          <w:szCs w:val="24"/>
        </w:rPr>
        <w:t>di non incorrere in nessuna delle cause di esclusione dalle procedure di affidamento di appalti pubblici di cui all’art. 80, comma 5, d. lgs. n. 50 del 2016, e in particolare:</w:t>
      </w:r>
    </w:p>
    <w:p w:rsidR="00630A98" w:rsidRDefault="00630A98" w:rsidP="00630A98">
      <w:pPr>
        <w:pStyle w:val="Paragrafoelenco"/>
        <w:tabs>
          <w:tab w:val="left" w:pos="540"/>
        </w:tabs>
        <w:autoSpaceDE w:val="0"/>
        <w:autoSpaceDN w:val="0"/>
        <w:adjustRightInd w:val="0"/>
        <w:spacing w:after="0" w:line="240" w:lineRule="auto"/>
        <w:ind w:left="0"/>
        <w:contextualSpacing/>
        <w:jc w:val="both"/>
        <w:rPr>
          <w:rFonts w:ascii="Times New Roman" w:hAnsi="Times New Roman"/>
          <w:sz w:val="24"/>
          <w:szCs w:val="24"/>
        </w:rPr>
      </w:pPr>
    </w:p>
    <w:p w:rsidR="00630A98" w:rsidRPr="00AB7C65" w:rsidRDefault="00630A98" w:rsidP="00630A98">
      <w:pPr>
        <w:numPr>
          <w:ilvl w:val="0"/>
          <w:numId w:val="8"/>
        </w:numPr>
        <w:tabs>
          <w:tab w:val="clear" w:pos="786"/>
          <w:tab w:val="num" w:pos="851"/>
        </w:tabs>
        <w:autoSpaceDE w:val="0"/>
        <w:autoSpaceDN w:val="0"/>
        <w:adjustRightInd w:val="0"/>
        <w:spacing w:after="0" w:line="240" w:lineRule="auto"/>
        <w:ind w:left="851" w:hanging="284"/>
        <w:jc w:val="both"/>
        <w:rPr>
          <w:rFonts w:ascii="Times New Roman" w:hAnsi="Times New Roman"/>
          <w:sz w:val="24"/>
          <w:szCs w:val="24"/>
        </w:rPr>
      </w:pPr>
      <w:r w:rsidRPr="00AB7C65">
        <w:rPr>
          <w:rFonts w:ascii="Times New Roman" w:hAnsi="Times New Roman"/>
          <w:sz w:val="24"/>
          <w:szCs w:val="24"/>
        </w:rPr>
        <w:t>di non aver commesso gravi infrazioni debitamente accertate alle norme in materia di salute e sicurezza sul lavoro nonché agli obblighi di cui all’articolo 30, comma 3 del d. lgs. n. 50 del 2016;</w:t>
      </w:r>
    </w:p>
    <w:p w:rsidR="00630A98" w:rsidRPr="00AB7C65" w:rsidRDefault="00630A98" w:rsidP="00630A98">
      <w:pPr>
        <w:numPr>
          <w:ilvl w:val="0"/>
          <w:numId w:val="8"/>
        </w:numPr>
        <w:tabs>
          <w:tab w:val="clear" w:pos="786"/>
          <w:tab w:val="num" w:pos="851"/>
        </w:tabs>
        <w:autoSpaceDE w:val="0"/>
        <w:autoSpaceDN w:val="0"/>
        <w:adjustRightInd w:val="0"/>
        <w:spacing w:after="0" w:line="240" w:lineRule="auto"/>
        <w:ind w:left="851" w:hanging="284"/>
        <w:jc w:val="both"/>
        <w:rPr>
          <w:rFonts w:ascii="Times New Roman" w:hAnsi="Times New Roman"/>
          <w:sz w:val="24"/>
          <w:szCs w:val="24"/>
        </w:rPr>
      </w:pPr>
      <w:r w:rsidRPr="00AB7C65">
        <w:rPr>
          <w:rFonts w:ascii="Times New Roman" w:hAnsi="Times New Roman"/>
          <w:sz w:val="24"/>
          <w:szCs w:val="24"/>
        </w:rPr>
        <w:t>di non trovarsi in stato di fallimento, di liquidazione coatta, di concordato preventivo, salvo il caso di concordato con continuità aziendale, né di trovarsi in un procedimento per la dichiarazione di una di tali situazioni, fermo restando quanto previsto dall’articolo 110 del d. lgs. n. 50 del 2016;</w:t>
      </w:r>
    </w:p>
    <w:p w:rsidR="00630A98" w:rsidRPr="00AB7C65" w:rsidRDefault="00630A98" w:rsidP="00630A98">
      <w:pPr>
        <w:numPr>
          <w:ilvl w:val="0"/>
          <w:numId w:val="8"/>
        </w:numPr>
        <w:tabs>
          <w:tab w:val="clear" w:pos="786"/>
          <w:tab w:val="num" w:pos="851"/>
        </w:tabs>
        <w:autoSpaceDE w:val="0"/>
        <w:autoSpaceDN w:val="0"/>
        <w:adjustRightInd w:val="0"/>
        <w:spacing w:after="0" w:line="240" w:lineRule="auto"/>
        <w:ind w:left="851" w:hanging="284"/>
        <w:jc w:val="both"/>
        <w:rPr>
          <w:rFonts w:ascii="Times New Roman" w:hAnsi="Times New Roman"/>
          <w:sz w:val="24"/>
          <w:szCs w:val="24"/>
        </w:rPr>
      </w:pPr>
      <w:r w:rsidRPr="00AB7C65">
        <w:rPr>
          <w:rFonts w:ascii="Times New Roman" w:hAnsi="Times New Roman"/>
          <w:sz w:val="24"/>
          <w:szCs w:val="24"/>
        </w:rPr>
        <w:t xml:space="preserve">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630A98" w:rsidRPr="00AB7C65" w:rsidRDefault="00630A98" w:rsidP="00630A98">
      <w:pPr>
        <w:numPr>
          <w:ilvl w:val="0"/>
          <w:numId w:val="8"/>
        </w:numPr>
        <w:tabs>
          <w:tab w:val="clear" w:pos="786"/>
          <w:tab w:val="num" w:pos="851"/>
        </w:tabs>
        <w:autoSpaceDE w:val="0"/>
        <w:autoSpaceDN w:val="0"/>
        <w:adjustRightInd w:val="0"/>
        <w:spacing w:after="0" w:line="240" w:lineRule="auto"/>
        <w:ind w:left="851" w:hanging="284"/>
        <w:jc w:val="both"/>
        <w:rPr>
          <w:rFonts w:ascii="Times New Roman" w:hAnsi="Times New Roman"/>
          <w:sz w:val="24"/>
          <w:szCs w:val="24"/>
        </w:rPr>
      </w:pPr>
      <w:r w:rsidRPr="00AB7C65">
        <w:rPr>
          <w:rFonts w:ascii="Times New Roman" w:hAnsi="Times New Roman"/>
          <w:sz w:val="24"/>
          <w:szCs w:val="24"/>
        </w:rPr>
        <w:t>che la partecipazione alla presente procedura non comporta situazioni di conflitto di interesse ai sensi dell’articolo 42, comma 2, d. lgs. n. 50 del 2016, non diversamente risolvibile;</w:t>
      </w:r>
    </w:p>
    <w:p w:rsidR="00630A98" w:rsidRPr="00AB7C65" w:rsidRDefault="00630A98" w:rsidP="00630A98">
      <w:pPr>
        <w:numPr>
          <w:ilvl w:val="0"/>
          <w:numId w:val="8"/>
        </w:numPr>
        <w:tabs>
          <w:tab w:val="clear" w:pos="786"/>
          <w:tab w:val="num" w:pos="851"/>
        </w:tabs>
        <w:autoSpaceDE w:val="0"/>
        <w:autoSpaceDN w:val="0"/>
        <w:adjustRightInd w:val="0"/>
        <w:spacing w:after="0" w:line="240" w:lineRule="auto"/>
        <w:ind w:left="851" w:hanging="284"/>
        <w:jc w:val="both"/>
        <w:rPr>
          <w:rFonts w:ascii="Times New Roman" w:hAnsi="Times New Roman"/>
          <w:sz w:val="24"/>
          <w:szCs w:val="24"/>
        </w:rPr>
      </w:pPr>
      <w:r w:rsidRPr="00AB7C65">
        <w:rPr>
          <w:rFonts w:ascii="Times New Roman" w:hAnsi="Times New Roman"/>
          <w:sz w:val="24"/>
          <w:szCs w:val="24"/>
        </w:rPr>
        <w:t>che non sussiste una distorsione della concorrenza ai sensi dell’art. 80, comma 5, lettera e), del d. lgs. n. 50 del 2016;</w:t>
      </w:r>
    </w:p>
    <w:p w:rsidR="00630A98" w:rsidRPr="00AB7C65" w:rsidRDefault="00630A98" w:rsidP="00630A98">
      <w:pPr>
        <w:numPr>
          <w:ilvl w:val="0"/>
          <w:numId w:val="8"/>
        </w:numPr>
        <w:tabs>
          <w:tab w:val="clear" w:pos="786"/>
          <w:tab w:val="num" w:pos="851"/>
        </w:tabs>
        <w:autoSpaceDE w:val="0"/>
        <w:autoSpaceDN w:val="0"/>
        <w:adjustRightInd w:val="0"/>
        <w:spacing w:after="0" w:line="240" w:lineRule="auto"/>
        <w:ind w:left="851" w:hanging="284"/>
        <w:jc w:val="both"/>
        <w:rPr>
          <w:rFonts w:ascii="Times New Roman" w:hAnsi="Times New Roman"/>
          <w:sz w:val="24"/>
          <w:szCs w:val="24"/>
        </w:rPr>
      </w:pPr>
      <w:r w:rsidRPr="00AB7C65">
        <w:rPr>
          <w:rFonts w:ascii="Times New Roman" w:hAnsi="Times New Roman"/>
          <w:sz w:val="24"/>
          <w:szCs w:val="24"/>
        </w:rPr>
        <w:t xml:space="preserve">di non essere stato soggetto alla sanzione interdittiva di cui all’articolo 9, comma 2, lettera </w:t>
      </w:r>
      <w:r w:rsidRPr="00AB7C65">
        <w:rPr>
          <w:rFonts w:ascii="Times New Roman" w:hAnsi="Times New Roman"/>
          <w:i/>
          <w:sz w:val="24"/>
          <w:szCs w:val="24"/>
        </w:rPr>
        <w:t>c)</w:t>
      </w:r>
      <w:r w:rsidRPr="00AB7C65">
        <w:rPr>
          <w:rFonts w:ascii="Times New Roman" w:hAnsi="Times New Roman"/>
          <w:sz w:val="24"/>
          <w:szCs w:val="24"/>
        </w:rPr>
        <w:t xml:space="preserve">, del decreto legislativo 8 giugno 2001, n. 231, o ad altra sanzione che comporta il divieto </w:t>
      </w:r>
      <w:r w:rsidRPr="00AB7C65">
        <w:rPr>
          <w:rFonts w:ascii="Times New Roman" w:hAnsi="Times New Roman"/>
          <w:sz w:val="24"/>
          <w:szCs w:val="24"/>
        </w:rPr>
        <w:lastRenderedPageBreak/>
        <w:t>di contrarre con la pubblica amministrazione, compresi i provvedimenti interdittivi di cui all'articolo 14 del decreto legislativo 9 aprile 2008, n. 81;</w:t>
      </w:r>
    </w:p>
    <w:p w:rsidR="00630A98" w:rsidRPr="00AB7C65" w:rsidRDefault="00630A98" w:rsidP="00630A98">
      <w:pPr>
        <w:numPr>
          <w:ilvl w:val="0"/>
          <w:numId w:val="8"/>
        </w:numPr>
        <w:tabs>
          <w:tab w:val="clear" w:pos="786"/>
          <w:tab w:val="num" w:pos="851"/>
        </w:tabs>
        <w:autoSpaceDE w:val="0"/>
        <w:autoSpaceDN w:val="0"/>
        <w:adjustRightInd w:val="0"/>
        <w:spacing w:after="0" w:line="240" w:lineRule="auto"/>
        <w:ind w:left="851" w:hanging="284"/>
        <w:jc w:val="both"/>
        <w:rPr>
          <w:rFonts w:ascii="Times New Roman" w:hAnsi="Times New Roman"/>
          <w:sz w:val="24"/>
          <w:szCs w:val="24"/>
        </w:rPr>
      </w:pPr>
      <w:r w:rsidRPr="00AB7C65">
        <w:rPr>
          <w:rFonts w:ascii="Times New Roman" w:hAnsi="Times New Roman"/>
          <w:sz w:val="24"/>
          <w:szCs w:val="24"/>
        </w:rPr>
        <w:t>di non essere iscritto nel casellario informatico tenuto dall’Osservatorio dell’ANAC per aver presentato false dichiarazioni o falsa documentazione ai fini del rilascio dell’attestazione di qualificazione;</w:t>
      </w:r>
    </w:p>
    <w:p w:rsidR="00630A98" w:rsidRPr="00AB7C65" w:rsidRDefault="00630A98" w:rsidP="00630A98">
      <w:pPr>
        <w:numPr>
          <w:ilvl w:val="0"/>
          <w:numId w:val="8"/>
        </w:numPr>
        <w:tabs>
          <w:tab w:val="clear" w:pos="786"/>
          <w:tab w:val="num" w:pos="851"/>
        </w:tabs>
        <w:autoSpaceDE w:val="0"/>
        <w:autoSpaceDN w:val="0"/>
        <w:adjustRightInd w:val="0"/>
        <w:spacing w:after="0" w:line="240" w:lineRule="auto"/>
        <w:ind w:left="851" w:hanging="284"/>
        <w:jc w:val="both"/>
        <w:rPr>
          <w:rFonts w:ascii="Times New Roman" w:hAnsi="Times New Roman"/>
          <w:sz w:val="24"/>
          <w:szCs w:val="24"/>
        </w:rPr>
      </w:pPr>
      <w:r w:rsidRPr="00AB7C65">
        <w:rPr>
          <w:rFonts w:ascii="Times New Roman" w:hAnsi="Times New Roman"/>
          <w:sz w:val="24"/>
          <w:szCs w:val="24"/>
        </w:rPr>
        <w:t xml:space="preserve">che: </w:t>
      </w:r>
      <w:r w:rsidRPr="00AB7C65">
        <w:rPr>
          <w:rFonts w:ascii="Times New Roman" w:hAnsi="Times New Roman"/>
          <w:i/>
          <w:sz w:val="24"/>
          <w:szCs w:val="24"/>
        </w:rPr>
        <w:t>(barrare il quadratino che interessa)</w:t>
      </w:r>
    </w:p>
    <w:p w:rsidR="00630A98" w:rsidRPr="00AB7C65" w:rsidRDefault="00630A98" w:rsidP="00630A98">
      <w:pPr>
        <w:autoSpaceDE w:val="0"/>
        <w:autoSpaceDN w:val="0"/>
        <w:adjustRightInd w:val="0"/>
        <w:spacing w:after="120" w:line="240" w:lineRule="auto"/>
        <w:ind w:left="851" w:firstLine="65"/>
        <w:jc w:val="both"/>
        <w:rPr>
          <w:rFonts w:ascii="Times New Roman" w:hAnsi="Times New Roman"/>
          <w:sz w:val="24"/>
          <w:szCs w:val="24"/>
        </w:rPr>
      </w:pPr>
    </w:p>
    <w:p w:rsidR="00630A98" w:rsidRPr="00AB7C65" w:rsidRDefault="00630A98" w:rsidP="00630A98">
      <w:pPr>
        <w:autoSpaceDE w:val="0"/>
        <w:autoSpaceDN w:val="0"/>
        <w:adjustRightInd w:val="0"/>
        <w:spacing w:after="120" w:line="240" w:lineRule="auto"/>
        <w:ind w:left="851" w:firstLine="65"/>
        <w:jc w:val="both"/>
        <w:rPr>
          <w:rFonts w:ascii="Times New Roman" w:hAnsi="Times New Roman"/>
          <w:sz w:val="24"/>
          <w:szCs w:val="24"/>
        </w:rPr>
      </w:pPr>
      <w:r w:rsidRPr="00AB619C">
        <w:rPr>
          <w:rFonts w:ascii="Times New Roman" w:hAnsi="Times New Roman"/>
          <w:b/>
          <w:sz w:val="24"/>
          <w:szCs w:val="24"/>
        </w:rPr>
        <w:sym w:font="Wingdings 2" w:char="F02A"/>
      </w:r>
      <w:r w:rsidRPr="00AB7C65">
        <w:rPr>
          <w:rFonts w:ascii="Times New Roman" w:hAnsi="Times New Roman"/>
          <w:sz w:val="24"/>
          <w:szCs w:val="24"/>
        </w:rPr>
        <w:t>non è stato violato il divieto di intestazione fiduciaria posto all’art. 17 della L. 19.3.1990 n. 55</w:t>
      </w:r>
    </w:p>
    <w:p w:rsidR="00630A98" w:rsidRPr="00AB7C65" w:rsidRDefault="00630A98" w:rsidP="00630A98">
      <w:pPr>
        <w:pStyle w:val="Numerazioneperbuste"/>
        <w:numPr>
          <w:ilvl w:val="0"/>
          <w:numId w:val="0"/>
        </w:numPr>
        <w:spacing w:line="240" w:lineRule="auto"/>
        <w:ind w:left="360" w:hanging="153"/>
        <w:jc w:val="center"/>
        <w:rPr>
          <w:i/>
        </w:rPr>
      </w:pPr>
      <w:r w:rsidRPr="00AB7C65">
        <w:rPr>
          <w:i/>
        </w:rPr>
        <w:t>ovvero</w:t>
      </w:r>
    </w:p>
    <w:p w:rsidR="00630A98" w:rsidRPr="00AB7C65" w:rsidRDefault="00630A98" w:rsidP="00630A98">
      <w:pPr>
        <w:autoSpaceDE w:val="0"/>
        <w:autoSpaceDN w:val="0"/>
        <w:adjustRightInd w:val="0"/>
        <w:spacing w:after="120" w:line="240" w:lineRule="auto"/>
        <w:ind w:left="1080" w:hanging="153"/>
        <w:jc w:val="both"/>
        <w:rPr>
          <w:rFonts w:ascii="Times New Roman" w:hAnsi="Times New Roman"/>
          <w:sz w:val="24"/>
          <w:szCs w:val="24"/>
        </w:rPr>
      </w:pPr>
      <w:r w:rsidRPr="00AB619C">
        <w:rPr>
          <w:rFonts w:ascii="Times New Roman" w:hAnsi="Times New Roman"/>
          <w:b/>
          <w:sz w:val="24"/>
          <w:szCs w:val="24"/>
        </w:rPr>
        <w:sym w:font="Wingdings 2" w:char="F02A"/>
      </w:r>
      <w:r w:rsidRPr="00AB7C65">
        <w:rPr>
          <w:rFonts w:ascii="Times New Roman" w:hAnsi="Times New Roman"/>
          <w:sz w:val="24"/>
          <w:szCs w:val="24"/>
        </w:rPr>
        <w:t xml:space="preserve">che, nel caso di avvenuta violazione del divieto di intestazione fiduciaria posto  dall’art. 17 della L. 19.3.1990 n. 55, è trascorso più di un anno dal definitivo accertamento della condotta e, in ogni caso, la violazione medesima è stata rimossa;  </w:t>
      </w:r>
    </w:p>
    <w:p w:rsidR="00DD577E" w:rsidRPr="00AB7C65" w:rsidRDefault="00630A98" w:rsidP="00DD577E">
      <w:pPr>
        <w:numPr>
          <w:ilvl w:val="0"/>
          <w:numId w:val="8"/>
        </w:numPr>
        <w:tabs>
          <w:tab w:val="clear" w:pos="786"/>
          <w:tab w:val="num" w:pos="851"/>
        </w:tabs>
        <w:autoSpaceDE w:val="0"/>
        <w:autoSpaceDN w:val="0"/>
        <w:adjustRightInd w:val="0"/>
        <w:spacing w:after="0" w:line="240" w:lineRule="auto"/>
        <w:ind w:left="851" w:hanging="284"/>
        <w:jc w:val="both"/>
        <w:rPr>
          <w:rFonts w:ascii="Times New Roman" w:hAnsi="Times New Roman"/>
          <w:sz w:val="24"/>
          <w:szCs w:val="24"/>
        </w:rPr>
      </w:pPr>
      <w:r w:rsidRPr="00AB7C65">
        <w:rPr>
          <w:rFonts w:ascii="Times New Roman" w:hAnsi="Times New Roman"/>
          <w:sz w:val="24"/>
          <w:szCs w:val="24"/>
        </w:rPr>
        <w:t xml:space="preserve">di essere in regola con le norme che disciplinano il diritto al lavoro dei disabili </w:t>
      </w:r>
    </w:p>
    <w:p w:rsidR="00630A98" w:rsidRPr="00AB7C65" w:rsidRDefault="00630A98" w:rsidP="00630A98">
      <w:pPr>
        <w:pStyle w:val="Paragrafoelenco"/>
        <w:numPr>
          <w:ilvl w:val="0"/>
          <w:numId w:val="11"/>
        </w:numPr>
        <w:autoSpaceDE w:val="0"/>
        <w:autoSpaceDN w:val="0"/>
        <w:adjustRightInd w:val="0"/>
        <w:spacing w:after="0" w:line="240" w:lineRule="auto"/>
        <w:ind w:left="851" w:hanging="284"/>
        <w:contextualSpacing/>
        <w:jc w:val="both"/>
        <w:rPr>
          <w:rFonts w:ascii="Times New Roman" w:hAnsi="Times New Roman"/>
          <w:sz w:val="24"/>
          <w:szCs w:val="24"/>
        </w:rPr>
      </w:pPr>
      <w:r w:rsidRPr="00AB7C65">
        <w:rPr>
          <w:rFonts w:ascii="Times New Roman" w:hAnsi="Times New Roman"/>
          <w:i/>
          <w:sz w:val="24"/>
          <w:szCs w:val="24"/>
        </w:rPr>
        <w:t>(barrare il quadratino che interessa)</w:t>
      </w:r>
    </w:p>
    <w:p w:rsidR="00630A98" w:rsidRPr="00AB7C65" w:rsidRDefault="00AB619C" w:rsidP="00AB619C">
      <w:pPr>
        <w:pStyle w:val="Numerazioneperbuste"/>
        <w:numPr>
          <w:ilvl w:val="0"/>
          <w:numId w:val="0"/>
        </w:numPr>
        <w:spacing w:line="240" w:lineRule="auto"/>
        <w:ind w:left="927"/>
      </w:pPr>
      <w:r w:rsidRPr="00AB619C">
        <w:rPr>
          <w:b/>
        </w:rPr>
        <w:sym w:font="Wingdings 2" w:char="F02A"/>
      </w:r>
      <w:r w:rsidR="00630A98" w:rsidRPr="00AB7C65">
        <w:t>di non essere stato vittima dei reati previsti e puniti dagli artt. 317 e 629 del codice penale aggravati ai sensi dell’art. 7 del D.L. n. 152/1991, convertito, con modificazioni, dalla L. n. 203/1991;</w:t>
      </w:r>
    </w:p>
    <w:p w:rsidR="00630A98" w:rsidRPr="00AB7C65" w:rsidRDefault="00AB619C" w:rsidP="00AB619C">
      <w:pPr>
        <w:pStyle w:val="Numerazioneperbuste"/>
        <w:numPr>
          <w:ilvl w:val="0"/>
          <w:numId w:val="0"/>
        </w:numPr>
        <w:spacing w:line="240" w:lineRule="auto"/>
        <w:ind w:left="927"/>
      </w:pPr>
      <w:r w:rsidRPr="00AB619C">
        <w:rPr>
          <w:b/>
        </w:rPr>
        <w:sym w:font="Wingdings 2" w:char="F02A"/>
      </w:r>
      <w:r w:rsidR="00630A98" w:rsidRPr="00AB7C65">
        <w:t>pur essendo stato vittima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630A98" w:rsidRPr="00AB7C65" w:rsidRDefault="00630A98" w:rsidP="00630A98">
      <w:pPr>
        <w:pStyle w:val="Paragrafoelenco"/>
        <w:numPr>
          <w:ilvl w:val="0"/>
          <w:numId w:val="11"/>
        </w:numPr>
        <w:autoSpaceDE w:val="0"/>
        <w:autoSpaceDN w:val="0"/>
        <w:adjustRightInd w:val="0"/>
        <w:spacing w:after="0" w:line="240" w:lineRule="auto"/>
        <w:ind w:left="851" w:hanging="284"/>
        <w:contextualSpacing/>
        <w:jc w:val="both"/>
        <w:rPr>
          <w:rFonts w:ascii="Times New Roman" w:hAnsi="Times New Roman"/>
          <w:i/>
          <w:sz w:val="24"/>
          <w:szCs w:val="24"/>
        </w:rPr>
      </w:pPr>
      <w:r w:rsidRPr="00AB7C65">
        <w:rPr>
          <w:rFonts w:ascii="Times New Roman" w:hAnsi="Times New Roman"/>
          <w:i/>
          <w:sz w:val="24"/>
          <w:szCs w:val="24"/>
        </w:rPr>
        <w:t>(barrare il quadratino che interessa)</w:t>
      </w:r>
    </w:p>
    <w:p w:rsidR="00630A98" w:rsidRPr="00AB7C65" w:rsidRDefault="00630A98" w:rsidP="00630A98">
      <w:pPr>
        <w:spacing w:line="240" w:lineRule="auto"/>
        <w:ind w:left="1080" w:hanging="153"/>
        <w:jc w:val="both"/>
        <w:rPr>
          <w:rFonts w:ascii="Times New Roman" w:hAnsi="Times New Roman"/>
          <w:color w:val="000000"/>
          <w:sz w:val="24"/>
          <w:szCs w:val="24"/>
        </w:rPr>
      </w:pPr>
      <w:r w:rsidRPr="00AB619C">
        <w:rPr>
          <w:rFonts w:ascii="Times New Roman" w:hAnsi="Times New Roman"/>
          <w:b/>
          <w:sz w:val="24"/>
          <w:szCs w:val="24"/>
        </w:rPr>
        <w:sym w:font="Wingdings 2" w:char="002A"/>
      </w:r>
      <w:r w:rsidRPr="00AB7C65">
        <w:rPr>
          <w:rFonts w:ascii="Times New Roman" w:hAnsi="Times New Roman"/>
          <w:color w:val="000000"/>
          <w:sz w:val="24"/>
          <w:szCs w:val="24"/>
        </w:rPr>
        <w:t xml:space="preserve">di non trovarsi in alcuna situazione di controllo di cui all’articolo 2359 del Codice Civile con alcun soggetto e di aver formulato l’offerta autonomamente </w:t>
      </w:r>
    </w:p>
    <w:p w:rsidR="00630A98" w:rsidRPr="00AB7C65" w:rsidRDefault="00630A98" w:rsidP="00630A98">
      <w:pPr>
        <w:spacing w:line="240" w:lineRule="auto"/>
        <w:ind w:left="1080" w:hanging="153"/>
        <w:jc w:val="center"/>
        <w:rPr>
          <w:rFonts w:ascii="Times New Roman" w:hAnsi="Times New Roman"/>
          <w:i/>
          <w:color w:val="000000"/>
          <w:sz w:val="24"/>
          <w:szCs w:val="24"/>
        </w:rPr>
      </w:pPr>
      <w:r w:rsidRPr="00AB7C65">
        <w:rPr>
          <w:rFonts w:ascii="Times New Roman" w:hAnsi="Times New Roman"/>
          <w:i/>
          <w:color w:val="000000"/>
          <w:sz w:val="24"/>
          <w:szCs w:val="24"/>
        </w:rPr>
        <w:t>ovvero</w:t>
      </w:r>
    </w:p>
    <w:p w:rsidR="00630A98" w:rsidRPr="00AB7C65" w:rsidRDefault="00630A98" w:rsidP="00630A98">
      <w:pPr>
        <w:spacing w:line="240" w:lineRule="auto"/>
        <w:ind w:left="1080" w:hanging="153"/>
        <w:jc w:val="both"/>
        <w:rPr>
          <w:rFonts w:ascii="Times New Roman" w:hAnsi="Times New Roman"/>
          <w:color w:val="000000"/>
          <w:sz w:val="24"/>
          <w:szCs w:val="24"/>
        </w:rPr>
      </w:pPr>
      <w:r w:rsidRPr="00AB619C">
        <w:rPr>
          <w:rFonts w:ascii="Times New Roman" w:hAnsi="Times New Roman"/>
          <w:b/>
          <w:sz w:val="24"/>
          <w:szCs w:val="24"/>
        </w:rPr>
        <w:sym w:font="Symbol" w:char="F0FF"/>
      </w:r>
      <w:r w:rsidRPr="00AB7C65">
        <w:rPr>
          <w:rFonts w:ascii="Times New Roman" w:hAnsi="Times New Roman"/>
          <w:sz w:val="24"/>
          <w:szCs w:val="24"/>
        </w:rPr>
        <w:t>di non essere a conoscenza della partecipazione alla medesima procedura di soggetti che si trovano, rispetto al concorrente dichiarante, in una delle situazioni di controllo di cui all'articolo 2359 del codice civile e di aver formulato l'offerta autonomamente;</w:t>
      </w:r>
    </w:p>
    <w:p w:rsidR="00630A98" w:rsidRPr="00AB7C65" w:rsidRDefault="00630A98" w:rsidP="00630A98">
      <w:pPr>
        <w:spacing w:line="240" w:lineRule="auto"/>
        <w:ind w:left="1080" w:hanging="153"/>
        <w:jc w:val="center"/>
        <w:rPr>
          <w:rFonts w:ascii="Times New Roman" w:hAnsi="Times New Roman"/>
          <w:i/>
          <w:color w:val="000000"/>
          <w:sz w:val="24"/>
          <w:szCs w:val="24"/>
        </w:rPr>
      </w:pPr>
      <w:r w:rsidRPr="00AB7C65">
        <w:rPr>
          <w:rFonts w:ascii="Times New Roman" w:hAnsi="Times New Roman"/>
          <w:i/>
          <w:color w:val="000000"/>
          <w:sz w:val="24"/>
          <w:szCs w:val="24"/>
        </w:rPr>
        <w:t>ovvero</w:t>
      </w:r>
    </w:p>
    <w:p w:rsidR="00630A98" w:rsidRPr="00AB7C65" w:rsidRDefault="00630A98" w:rsidP="00630A98">
      <w:pPr>
        <w:spacing w:line="240" w:lineRule="auto"/>
        <w:ind w:left="1080" w:hanging="153"/>
        <w:jc w:val="both"/>
        <w:rPr>
          <w:rFonts w:ascii="Times New Roman" w:hAnsi="Times New Roman"/>
          <w:color w:val="000000"/>
          <w:sz w:val="24"/>
          <w:szCs w:val="24"/>
        </w:rPr>
      </w:pPr>
      <w:r w:rsidRPr="00AB619C">
        <w:rPr>
          <w:rFonts w:ascii="Times New Roman" w:hAnsi="Times New Roman"/>
          <w:b/>
          <w:sz w:val="24"/>
          <w:szCs w:val="24"/>
        </w:rPr>
        <w:sym w:font="Wingdings 2" w:char="002A"/>
      </w:r>
      <w:r w:rsidRPr="00AB7C65">
        <w:rPr>
          <w:rFonts w:ascii="Times New Roman" w:hAnsi="Times New Roman"/>
          <w:sz w:val="24"/>
          <w:szCs w:val="24"/>
        </w:rPr>
        <w:t>di essere a conoscenza della partecipazione alla medesima procedura di soggetti che si trovano, rispetto al concorrente dichiarante, in situazione di controllo di cui all'articolo 2359 del Codice Civile e di aver formulato l'offerta autonomamente;</w:t>
      </w:r>
    </w:p>
    <w:p w:rsidR="00630A98" w:rsidRPr="00AB7C65" w:rsidRDefault="00630A98" w:rsidP="00DD577E">
      <w:pPr>
        <w:pStyle w:val="Paragrafoelenco"/>
        <w:numPr>
          <w:ilvl w:val="0"/>
          <w:numId w:val="12"/>
        </w:numPr>
        <w:autoSpaceDE w:val="0"/>
        <w:autoSpaceDN w:val="0"/>
        <w:adjustRightInd w:val="0"/>
        <w:spacing w:after="0" w:line="240" w:lineRule="auto"/>
        <w:contextualSpacing/>
        <w:jc w:val="both"/>
        <w:rPr>
          <w:rFonts w:ascii="Times New Roman" w:hAnsi="Times New Roman"/>
          <w:sz w:val="24"/>
          <w:szCs w:val="24"/>
        </w:rPr>
      </w:pPr>
      <w:r w:rsidRPr="00AB7C65">
        <w:rPr>
          <w:rFonts w:ascii="Times New Roman" w:hAnsi="Times New Roman"/>
          <w:sz w:val="24"/>
          <w:szCs w:val="24"/>
        </w:rPr>
        <w:t>ai sensi dell’art. 53, comma 16-</w:t>
      </w:r>
      <w:r w:rsidRPr="00AB7C65">
        <w:rPr>
          <w:rFonts w:ascii="Times New Roman" w:hAnsi="Times New Roman"/>
          <w:i/>
          <w:sz w:val="24"/>
          <w:szCs w:val="24"/>
        </w:rPr>
        <w:t>ter</w:t>
      </w:r>
      <w:r w:rsidRPr="00AB7C65">
        <w:rPr>
          <w:rFonts w:ascii="Times New Roman" w:hAnsi="Times New Roman"/>
          <w:sz w:val="24"/>
          <w:szCs w:val="24"/>
        </w:rPr>
        <w:t>, del d.lgs. 165 del 2001,  che nei tre anni antecedenti la data di pubblicazione della gara non ha prestato attività lavorativa o professionale presso la propria ditta personale già dipendente della Stazione appaltante, con poteri autoritativi o negoziali per conto della stessa;</w:t>
      </w:r>
    </w:p>
    <w:p w:rsidR="00630A98" w:rsidRPr="00AB7C65" w:rsidRDefault="00630A98" w:rsidP="00DD577E">
      <w:pPr>
        <w:pStyle w:val="Paragrafoelenco"/>
        <w:numPr>
          <w:ilvl w:val="0"/>
          <w:numId w:val="12"/>
        </w:numPr>
        <w:tabs>
          <w:tab w:val="left" w:pos="709"/>
        </w:tabs>
        <w:autoSpaceDE w:val="0"/>
        <w:autoSpaceDN w:val="0"/>
        <w:adjustRightInd w:val="0"/>
        <w:spacing w:after="0" w:line="240" w:lineRule="auto"/>
        <w:contextualSpacing/>
        <w:jc w:val="both"/>
        <w:rPr>
          <w:rFonts w:ascii="Times New Roman" w:hAnsi="Times New Roman"/>
          <w:sz w:val="24"/>
          <w:szCs w:val="24"/>
        </w:rPr>
      </w:pPr>
      <w:r w:rsidRPr="00AB7C65">
        <w:rPr>
          <w:rFonts w:ascii="Times New Roman" w:hAnsi="Times New Roman"/>
          <w:sz w:val="24"/>
          <w:szCs w:val="24"/>
        </w:rPr>
        <w:t xml:space="preserve">di essere in possesso dei requisiti di idoneità tecnico-professionale necessari per la corretta esecuzione della fornitura in oggetto di cui all’art. 26, comma 1, lettera </w:t>
      </w:r>
      <w:r w:rsidRPr="00AB7C65">
        <w:rPr>
          <w:rFonts w:ascii="Times New Roman" w:hAnsi="Times New Roman"/>
          <w:i/>
          <w:sz w:val="24"/>
          <w:szCs w:val="24"/>
        </w:rPr>
        <w:t>a)</w:t>
      </w:r>
      <w:r w:rsidRPr="00AB7C65">
        <w:rPr>
          <w:rFonts w:ascii="Times New Roman" w:hAnsi="Times New Roman"/>
          <w:sz w:val="24"/>
          <w:szCs w:val="24"/>
        </w:rPr>
        <w:t>, punto 2), del decreto legislativo 9 aprile 2008, n. 81;</w:t>
      </w:r>
    </w:p>
    <w:p w:rsidR="00630A98" w:rsidRPr="00AB7C65" w:rsidRDefault="00630A98" w:rsidP="00630A98">
      <w:pPr>
        <w:pStyle w:val="Paragrafoelenco"/>
        <w:spacing w:line="240" w:lineRule="auto"/>
        <w:rPr>
          <w:rFonts w:ascii="Times New Roman" w:hAnsi="Times New Roman"/>
          <w:sz w:val="24"/>
          <w:szCs w:val="24"/>
        </w:rPr>
      </w:pPr>
    </w:p>
    <w:p w:rsidR="00630A98" w:rsidRPr="00AB7C65" w:rsidRDefault="00630A98" w:rsidP="00DD577E">
      <w:pPr>
        <w:pStyle w:val="Paragrafoelenco"/>
        <w:numPr>
          <w:ilvl w:val="0"/>
          <w:numId w:val="12"/>
        </w:numPr>
        <w:tabs>
          <w:tab w:val="left" w:pos="567"/>
          <w:tab w:val="left" w:pos="600"/>
        </w:tabs>
        <w:autoSpaceDE w:val="0"/>
        <w:autoSpaceDN w:val="0"/>
        <w:adjustRightInd w:val="0"/>
        <w:spacing w:after="0" w:line="240" w:lineRule="auto"/>
        <w:contextualSpacing/>
        <w:jc w:val="both"/>
        <w:rPr>
          <w:rFonts w:ascii="Times New Roman" w:hAnsi="Times New Roman"/>
          <w:sz w:val="24"/>
          <w:szCs w:val="24"/>
        </w:rPr>
      </w:pPr>
      <w:r w:rsidRPr="00AB7C65">
        <w:rPr>
          <w:rFonts w:ascii="Times New Roman" w:hAnsi="Times New Roman"/>
          <w:sz w:val="24"/>
          <w:szCs w:val="24"/>
        </w:rPr>
        <w:t>di essere iscritta nel registro delle Imprese della Camera di Commercio di __________________</w:t>
      </w:r>
      <w:r w:rsidR="007C7180">
        <w:rPr>
          <w:rFonts w:ascii="Times New Roman" w:hAnsi="Times New Roman"/>
          <w:sz w:val="24"/>
          <w:szCs w:val="24"/>
        </w:rPr>
        <w:t>_______</w:t>
      </w:r>
      <w:r w:rsidRPr="00AB7C65">
        <w:rPr>
          <w:rFonts w:ascii="Times New Roman" w:hAnsi="Times New Roman"/>
          <w:sz w:val="24"/>
          <w:szCs w:val="24"/>
        </w:rPr>
        <w:t xml:space="preserve">, come di seguito specificato: </w:t>
      </w:r>
    </w:p>
    <w:p w:rsidR="00630A98" w:rsidRPr="00AB7C65" w:rsidRDefault="00630A98" w:rsidP="00630A98">
      <w:pPr>
        <w:pStyle w:val="Default"/>
        <w:rPr>
          <w:color w:val="auto"/>
        </w:rPr>
      </w:pPr>
    </w:p>
    <w:p w:rsidR="00630A98" w:rsidRPr="00AB7C65" w:rsidRDefault="00630A98" w:rsidP="00630A98">
      <w:pPr>
        <w:pStyle w:val="Default"/>
        <w:ind w:firstLine="708"/>
        <w:rPr>
          <w:color w:val="auto"/>
        </w:rPr>
      </w:pPr>
      <w:r w:rsidRPr="00AB7C65">
        <w:rPr>
          <w:color w:val="auto"/>
        </w:rPr>
        <w:t xml:space="preserve">numero d’iscrizione: ______________________________________________________ </w:t>
      </w:r>
    </w:p>
    <w:p w:rsidR="007C7180" w:rsidRDefault="007C7180" w:rsidP="00630A98">
      <w:pPr>
        <w:pStyle w:val="Default"/>
        <w:ind w:firstLine="708"/>
        <w:rPr>
          <w:color w:val="auto"/>
        </w:rPr>
      </w:pPr>
    </w:p>
    <w:p w:rsidR="00630A98" w:rsidRPr="00AB7C65" w:rsidRDefault="00630A98" w:rsidP="00630A98">
      <w:pPr>
        <w:pStyle w:val="Default"/>
        <w:ind w:firstLine="708"/>
        <w:rPr>
          <w:color w:val="auto"/>
        </w:rPr>
      </w:pPr>
      <w:r w:rsidRPr="00AB7C65">
        <w:rPr>
          <w:color w:val="auto"/>
        </w:rPr>
        <w:t xml:space="preserve">data d’iscrizione: _________________________________________________________ </w:t>
      </w:r>
    </w:p>
    <w:p w:rsidR="007C7180" w:rsidRDefault="007C7180" w:rsidP="00630A98">
      <w:pPr>
        <w:pStyle w:val="Default"/>
        <w:ind w:firstLine="708"/>
        <w:rPr>
          <w:color w:val="auto"/>
        </w:rPr>
      </w:pPr>
    </w:p>
    <w:p w:rsidR="00630A98" w:rsidRPr="00AB7C65" w:rsidRDefault="00630A98" w:rsidP="00630A98">
      <w:pPr>
        <w:pStyle w:val="Default"/>
        <w:ind w:firstLine="708"/>
        <w:rPr>
          <w:color w:val="auto"/>
        </w:rPr>
      </w:pPr>
      <w:r w:rsidRPr="00AB7C65">
        <w:rPr>
          <w:color w:val="auto"/>
        </w:rPr>
        <w:t xml:space="preserve">oggetto della attività: ________________________________________________________ </w:t>
      </w:r>
    </w:p>
    <w:p w:rsidR="007C7180" w:rsidRPr="00AB7C65" w:rsidRDefault="007C7180" w:rsidP="00630A98">
      <w:pPr>
        <w:pStyle w:val="Default"/>
        <w:rPr>
          <w:color w:val="auto"/>
        </w:rPr>
      </w:pPr>
    </w:p>
    <w:p w:rsidR="00630A98" w:rsidRPr="00AB7C65" w:rsidRDefault="00630A98" w:rsidP="00630A98">
      <w:pPr>
        <w:pStyle w:val="Default"/>
        <w:ind w:firstLine="708"/>
        <w:rPr>
          <w:color w:val="auto"/>
        </w:rPr>
      </w:pPr>
      <w:r w:rsidRPr="00AB7C65">
        <w:rPr>
          <w:color w:val="auto"/>
        </w:rPr>
        <w:t xml:space="preserve">forma giuridica </w:t>
      </w:r>
      <w:r w:rsidRPr="00AB7C65">
        <w:rPr>
          <w:b/>
          <w:bCs/>
          <w:color w:val="auto"/>
        </w:rPr>
        <w:t xml:space="preserve">(apporre una X accanto alla circostanza che interessa): </w:t>
      </w:r>
    </w:p>
    <w:p w:rsidR="00630A98" w:rsidRPr="00AB7C65" w:rsidRDefault="00630A98" w:rsidP="00630A98">
      <w:pPr>
        <w:pStyle w:val="Default"/>
        <w:spacing w:after="27"/>
        <w:ind w:firstLine="708"/>
        <w:rPr>
          <w:color w:val="auto"/>
        </w:rPr>
      </w:pPr>
      <w:r w:rsidRPr="00AB7C65">
        <w:rPr>
          <w:color w:val="auto"/>
        </w:rPr>
        <w:t xml:space="preserve">□ ditta individuale </w:t>
      </w:r>
    </w:p>
    <w:p w:rsidR="00630A98" w:rsidRPr="00AB7C65" w:rsidRDefault="00630A98" w:rsidP="00630A98">
      <w:pPr>
        <w:pStyle w:val="Default"/>
        <w:spacing w:after="27"/>
        <w:ind w:firstLine="708"/>
        <w:rPr>
          <w:color w:val="auto"/>
        </w:rPr>
      </w:pPr>
      <w:r w:rsidRPr="00AB7C65">
        <w:rPr>
          <w:color w:val="auto"/>
        </w:rPr>
        <w:t xml:space="preserve">□ società in nome collettivo </w:t>
      </w:r>
    </w:p>
    <w:p w:rsidR="00630A98" w:rsidRPr="00AB7C65" w:rsidRDefault="00630A98" w:rsidP="00630A98">
      <w:pPr>
        <w:pStyle w:val="Default"/>
        <w:spacing w:after="27"/>
        <w:ind w:firstLine="708"/>
        <w:rPr>
          <w:color w:val="auto"/>
        </w:rPr>
      </w:pPr>
      <w:r w:rsidRPr="00AB7C65">
        <w:rPr>
          <w:color w:val="auto"/>
        </w:rPr>
        <w:t xml:space="preserve">□ società in accomandita semplice </w:t>
      </w:r>
    </w:p>
    <w:p w:rsidR="00630A98" w:rsidRPr="00AB7C65" w:rsidRDefault="00630A98" w:rsidP="00630A98">
      <w:pPr>
        <w:pStyle w:val="Default"/>
        <w:spacing w:after="27"/>
        <w:ind w:firstLine="708"/>
        <w:rPr>
          <w:color w:val="auto"/>
        </w:rPr>
      </w:pPr>
      <w:r w:rsidRPr="00AB7C65">
        <w:rPr>
          <w:color w:val="auto"/>
        </w:rPr>
        <w:t xml:space="preserve">□ società per azioni </w:t>
      </w:r>
    </w:p>
    <w:p w:rsidR="00630A98" w:rsidRPr="00AB7C65" w:rsidRDefault="00630A98" w:rsidP="00630A98">
      <w:pPr>
        <w:pStyle w:val="Default"/>
        <w:spacing w:after="27"/>
        <w:ind w:firstLine="708"/>
        <w:rPr>
          <w:color w:val="auto"/>
        </w:rPr>
      </w:pPr>
      <w:r w:rsidRPr="00AB7C65">
        <w:rPr>
          <w:color w:val="auto"/>
        </w:rPr>
        <w:t xml:space="preserve">□ società in accomandita per azioni </w:t>
      </w:r>
    </w:p>
    <w:p w:rsidR="00630A98" w:rsidRPr="00AB7C65" w:rsidRDefault="00630A98" w:rsidP="00630A98">
      <w:pPr>
        <w:pStyle w:val="Default"/>
        <w:ind w:firstLine="708"/>
        <w:rPr>
          <w:color w:val="auto"/>
        </w:rPr>
      </w:pPr>
      <w:r w:rsidRPr="00AB7C65">
        <w:rPr>
          <w:color w:val="auto"/>
        </w:rPr>
        <w:t xml:space="preserve">□ società a responsabilità limitata </w:t>
      </w:r>
    </w:p>
    <w:p w:rsidR="00630A98" w:rsidRPr="00AB7C65" w:rsidRDefault="00630A98" w:rsidP="00630A98">
      <w:pPr>
        <w:pStyle w:val="Default"/>
        <w:jc w:val="both"/>
        <w:rPr>
          <w:i/>
          <w:iCs/>
        </w:rPr>
      </w:pPr>
    </w:p>
    <w:p w:rsidR="00630A98" w:rsidRPr="00B63A4E" w:rsidRDefault="00630A98" w:rsidP="00DD577E">
      <w:pPr>
        <w:numPr>
          <w:ilvl w:val="0"/>
          <w:numId w:val="12"/>
        </w:numPr>
        <w:spacing w:after="0" w:line="240" w:lineRule="auto"/>
        <w:jc w:val="both"/>
        <w:rPr>
          <w:rFonts w:ascii="Times New Roman" w:hAnsi="Times New Roman"/>
          <w:sz w:val="24"/>
          <w:szCs w:val="24"/>
        </w:rPr>
      </w:pPr>
      <w:r w:rsidRPr="00B63A4E">
        <w:rPr>
          <w:rFonts w:ascii="Times New Roman" w:hAnsi="Times New Roman"/>
          <w:sz w:val="24"/>
          <w:szCs w:val="24"/>
        </w:rPr>
        <w:t>di non partecipare alla gara in più di un raggruppamento temporaneo ovvero di non partecipare singolarmente e quale componente di un raggruppamento temporaneo;</w:t>
      </w:r>
    </w:p>
    <w:p w:rsidR="00630A98" w:rsidRPr="00B63A4E" w:rsidRDefault="00630A98" w:rsidP="00DD577E">
      <w:pPr>
        <w:numPr>
          <w:ilvl w:val="0"/>
          <w:numId w:val="12"/>
        </w:numPr>
        <w:spacing w:after="0" w:line="240" w:lineRule="auto"/>
        <w:jc w:val="both"/>
        <w:rPr>
          <w:rFonts w:ascii="Times New Roman" w:hAnsi="Times New Roman"/>
          <w:sz w:val="24"/>
          <w:szCs w:val="24"/>
        </w:rPr>
      </w:pPr>
      <w:r w:rsidRPr="00B63A4E">
        <w:rPr>
          <w:rFonts w:ascii="Times New Roman" w:hAnsi="Times New Roman"/>
          <w:sz w:val="24"/>
          <w:szCs w:val="24"/>
        </w:rPr>
        <w:t>di non partecipare alla gara, nel caso di avvalimento prestato ad altro concorrente;</w:t>
      </w:r>
    </w:p>
    <w:p w:rsidR="00630A98" w:rsidRPr="00B63A4E" w:rsidRDefault="00630A98" w:rsidP="00DD577E">
      <w:pPr>
        <w:numPr>
          <w:ilvl w:val="0"/>
          <w:numId w:val="12"/>
        </w:numPr>
        <w:spacing w:after="0" w:line="240" w:lineRule="auto"/>
        <w:jc w:val="both"/>
        <w:rPr>
          <w:rFonts w:ascii="Times New Roman" w:hAnsi="Times New Roman"/>
          <w:sz w:val="24"/>
          <w:szCs w:val="24"/>
        </w:rPr>
      </w:pPr>
      <w:r w:rsidRPr="00B63A4E">
        <w:rPr>
          <w:rFonts w:ascii="Times New Roman" w:hAnsi="Times New Roman"/>
          <w:i/>
          <w:sz w:val="24"/>
          <w:szCs w:val="24"/>
        </w:rPr>
        <w:t>(eventuale)</w:t>
      </w:r>
      <w:r w:rsidRPr="00B63A4E">
        <w:rPr>
          <w:rFonts w:ascii="Times New Roman" w:hAnsi="Times New Roman"/>
          <w:sz w:val="24"/>
          <w:szCs w:val="24"/>
        </w:rPr>
        <w:t xml:space="preserve"> di essere in possesso dei requisiti di capacità tecnica ed economica dichiarati in sede di indagine di mercato (o in alternativa) in sede di avviso per la costituzione dell’elenco;</w:t>
      </w:r>
    </w:p>
    <w:p w:rsidR="00630A98" w:rsidRPr="00B63A4E" w:rsidRDefault="00630A98" w:rsidP="00DD577E">
      <w:pPr>
        <w:numPr>
          <w:ilvl w:val="0"/>
          <w:numId w:val="12"/>
        </w:numPr>
        <w:spacing w:after="0" w:line="240" w:lineRule="auto"/>
        <w:jc w:val="both"/>
        <w:rPr>
          <w:rFonts w:ascii="Times New Roman" w:hAnsi="Times New Roman"/>
          <w:sz w:val="24"/>
          <w:szCs w:val="24"/>
        </w:rPr>
      </w:pPr>
      <w:r w:rsidRPr="00B63A4E">
        <w:rPr>
          <w:rFonts w:ascii="Times New Roman" w:hAnsi="Times New Roman"/>
          <w:sz w:val="24"/>
          <w:szCs w:val="24"/>
        </w:rPr>
        <w:t>di osservare tutte le norme dettate in materia di sicurezza dei lavoratori, in particolare di rispettare tutti gli obblighi in materia di sicurezza e condizioni nei luoghi di lavoro ex D.Lgs 81/2008;</w:t>
      </w:r>
    </w:p>
    <w:p w:rsidR="00630A98" w:rsidRPr="00B63A4E" w:rsidRDefault="00630A98" w:rsidP="00DD577E">
      <w:pPr>
        <w:numPr>
          <w:ilvl w:val="0"/>
          <w:numId w:val="12"/>
        </w:numPr>
        <w:spacing w:after="0" w:line="240" w:lineRule="auto"/>
        <w:jc w:val="both"/>
        <w:rPr>
          <w:rFonts w:ascii="Times New Roman" w:hAnsi="Times New Roman"/>
          <w:sz w:val="24"/>
          <w:szCs w:val="24"/>
        </w:rPr>
      </w:pPr>
      <w:r w:rsidRPr="00B63A4E">
        <w:rPr>
          <w:rFonts w:ascii="Times New Roman" w:hAnsi="Times New Roman"/>
          <w:sz w:val="24"/>
          <w:szCs w:val="24"/>
        </w:rPr>
        <w:t>di assumere a proprio carico tutti gli oneri retributivi, assicurativi e previdenziali di legge e di applicare nel trattamento economico dei propri lavoratori la retribuzione richiesta dalla legge e dai CCNL applicabili;</w:t>
      </w:r>
    </w:p>
    <w:p w:rsidR="004A05FA" w:rsidRPr="004A05FA" w:rsidRDefault="00630A98" w:rsidP="004A05FA">
      <w:pPr>
        <w:numPr>
          <w:ilvl w:val="0"/>
          <w:numId w:val="12"/>
        </w:numPr>
        <w:spacing w:after="0" w:line="240" w:lineRule="auto"/>
        <w:jc w:val="both"/>
        <w:rPr>
          <w:rFonts w:ascii="Times New Roman" w:hAnsi="Times New Roman"/>
          <w:sz w:val="24"/>
          <w:szCs w:val="24"/>
        </w:rPr>
      </w:pPr>
      <w:r w:rsidRPr="004A05FA">
        <w:rPr>
          <w:rFonts w:ascii="Times New Roman" w:hAnsi="Times New Roman"/>
          <w:sz w:val="24"/>
          <w:szCs w:val="24"/>
        </w:rPr>
        <w:t>di aver preso visione</w:t>
      </w:r>
      <w:r w:rsidR="004A05FA" w:rsidRPr="004A05FA">
        <w:rPr>
          <w:rFonts w:ascii="Times New Roman" w:hAnsi="Times New Roman"/>
          <w:sz w:val="24"/>
          <w:szCs w:val="24"/>
        </w:rPr>
        <w:t xml:space="preserve"> e di accettare integralmente quanto previsto nell’Avviso; di essere consapevole che l’Avviso non costituisce proposta contrattuale e non vincola in alcun modo la Stazione appaltante che, sarà libera di avviare altre procedure o di interrompere in qualsiasi momento, per ragioni di pubblico interesse, il procedimento avviato, senza che gli operatori economici concorrenti possano vantare alcuna pretesa.</w:t>
      </w:r>
    </w:p>
    <w:p w:rsidR="00630A98" w:rsidRPr="00B63A4E" w:rsidRDefault="00630A98" w:rsidP="00DD577E">
      <w:pPr>
        <w:numPr>
          <w:ilvl w:val="0"/>
          <w:numId w:val="12"/>
        </w:numPr>
        <w:spacing w:after="0" w:line="240" w:lineRule="auto"/>
        <w:jc w:val="both"/>
        <w:rPr>
          <w:rFonts w:ascii="Times New Roman" w:hAnsi="Times New Roman"/>
          <w:sz w:val="24"/>
          <w:szCs w:val="24"/>
        </w:rPr>
      </w:pPr>
      <w:r w:rsidRPr="00B63A4E">
        <w:rPr>
          <w:rFonts w:ascii="Times New Roman" w:hAnsi="Times New Roman"/>
          <w:sz w:val="24"/>
          <w:szCs w:val="24"/>
        </w:rPr>
        <w:t>di essere a conoscenza che l’Amministrazione si riserva il diritto di procedere d’ufficio a verifiche, anche a campione, in ordine alla veridicità delle dichiarazioni;</w:t>
      </w:r>
    </w:p>
    <w:p w:rsidR="00630A98" w:rsidRDefault="00630A98" w:rsidP="00DD577E">
      <w:pPr>
        <w:numPr>
          <w:ilvl w:val="0"/>
          <w:numId w:val="12"/>
        </w:numPr>
        <w:spacing w:after="0" w:line="240" w:lineRule="auto"/>
        <w:jc w:val="both"/>
        <w:rPr>
          <w:rFonts w:ascii="Times New Roman" w:hAnsi="Times New Roman"/>
          <w:sz w:val="24"/>
          <w:szCs w:val="24"/>
        </w:rPr>
      </w:pPr>
      <w:r w:rsidRPr="00B204B6">
        <w:rPr>
          <w:rFonts w:ascii="Times New Roman" w:hAnsi="Times New Roman"/>
          <w:sz w:val="24"/>
          <w:szCs w:val="24"/>
        </w:rPr>
        <w:t>di assentire, ai sensi del d.lgs. n. 196 del 2003, al trattamento dei dati personali forniti per la partecipazione alla presente procedura concorsuale e di essere informato ai sensi e per gli effetti del medesimo che i dati personali raccolti saranno trattati, anche con strumenti informatici, esclusivamente nell’ambito del procedimento per il quale la pr</w:t>
      </w:r>
      <w:r w:rsidR="0051026A">
        <w:rPr>
          <w:rFonts w:ascii="Times New Roman" w:hAnsi="Times New Roman"/>
          <w:sz w:val="24"/>
          <w:szCs w:val="24"/>
        </w:rPr>
        <w:t>esente dichiarazione viene resa.</w:t>
      </w:r>
    </w:p>
    <w:p w:rsidR="00630A98" w:rsidRPr="00AB7C65" w:rsidRDefault="00630A98" w:rsidP="00DD577E">
      <w:pPr>
        <w:pStyle w:val="Default"/>
        <w:tabs>
          <w:tab w:val="left" w:pos="709"/>
        </w:tabs>
        <w:ind w:left="-141"/>
        <w:jc w:val="both"/>
        <w:rPr>
          <w:color w:val="auto"/>
        </w:rPr>
      </w:pPr>
    </w:p>
    <w:p w:rsidR="00630A98" w:rsidRPr="00AB7C65" w:rsidRDefault="00630A98" w:rsidP="00630A98">
      <w:pPr>
        <w:pStyle w:val="Default"/>
        <w:jc w:val="both"/>
        <w:rPr>
          <w:color w:val="auto"/>
        </w:rPr>
      </w:pPr>
      <w:r w:rsidRPr="00AB7C65">
        <w:rPr>
          <w:color w:val="auto"/>
        </w:rPr>
        <w:t>N.B.: Si richiama l’attenzione dei concorrenti in merito alla documentazione da allegare nel caso di RTI formalmente costituiti, consorzi stabili, consorzi di cooperative ed imprese artigiane, consorzi ordinari o GEIE già costituiti prevista dal disciplinare di gara</w:t>
      </w:r>
      <w:r w:rsidRPr="00AB7C65">
        <w:rPr>
          <w:b/>
          <w:bCs/>
          <w:color w:val="auto"/>
        </w:rPr>
        <w:t xml:space="preserve">. </w:t>
      </w:r>
    </w:p>
    <w:p w:rsidR="00630A98" w:rsidRPr="00AB7C65" w:rsidRDefault="00630A98" w:rsidP="00630A98">
      <w:pPr>
        <w:pStyle w:val="Default"/>
        <w:rPr>
          <w:color w:val="auto"/>
        </w:rPr>
      </w:pPr>
    </w:p>
    <w:p w:rsidR="00630A98" w:rsidRDefault="00630A98" w:rsidP="00630A98">
      <w:pPr>
        <w:spacing w:after="0" w:line="240" w:lineRule="auto"/>
        <w:jc w:val="both"/>
        <w:rPr>
          <w:rFonts w:ascii="Times New Roman" w:hAnsi="Times New Roman"/>
          <w:sz w:val="24"/>
          <w:szCs w:val="24"/>
        </w:rPr>
      </w:pPr>
    </w:p>
    <w:p w:rsidR="007C7180" w:rsidRDefault="007C7180" w:rsidP="00630A98">
      <w:pPr>
        <w:spacing w:after="0" w:line="240" w:lineRule="auto"/>
        <w:jc w:val="both"/>
        <w:rPr>
          <w:rFonts w:ascii="Times New Roman" w:hAnsi="Times New Roman"/>
          <w:sz w:val="24"/>
          <w:szCs w:val="24"/>
        </w:rPr>
      </w:pPr>
    </w:p>
    <w:p w:rsidR="007C7180" w:rsidRDefault="007C7180" w:rsidP="00630A98">
      <w:pPr>
        <w:spacing w:after="0" w:line="240" w:lineRule="auto"/>
        <w:jc w:val="both"/>
        <w:rPr>
          <w:rFonts w:ascii="Times New Roman" w:hAnsi="Times New Roman"/>
          <w:sz w:val="24"/>
          <w:szCs w:val="24"/>
        </w:rPr>
      </w:pPr>
    </w:p>
    <w:p w:rsidR="007C7180" w:rsidRPr="00B63A4E" w:rsidRDefault="007C7180" w:rsidP="00630A98">
      <w:pPr>
        <w:spacing w:after="0" w:line="240" w:lineRule="auto"/>
        <w:jc w:val="both"/>
        <w:rPr>
          <w:rFonts w:ascii="Times New Roman" w:hAnsi="Times New Roman"/>
          <w:sz w:val="24"/>
          <w:szCs w:val="24"/>
        </w:rPr>
      </w:pPr>
    </w:p>
    <w:p w:rsidR="00630A98" w:rsidRDefault="00630A98" w:rsidP="00630A98">
      <w:pPr>
        <w:spacing w:after="0" w:line="240" w:lineRule="auto"/>
        <w:jc w:val="both"/>
        <w:rPr>
          <w:rFonts w:ascii="Times New Roman" w:hAnsi="Times New Roman"/>
          <w:sz w:val="24"/>
          <w:szCs w:val="24"/>
        </w:rPr>
      </w:pPr>
      <w:r w:rsidRPr="00B63A4E">
        <w:rPr>
          <w:rFonts w:ascii="Times New Roman" w:hAnsi="Times New Roman"/>
          <w:sz w:val="24"/>
          <w:szCs w:val="24"/>
        </w:rPr>
        <w:t>…………....….., lì …….</w:t>
      </w:r>
    </w:p>
    <w:p w:rsidR="00DD577E" w:rsidRPr="00B63A4E" w:rsidRDefault="00DD577E" w:rsidP="00630A98">
      <w:pPr>
        <w:spacing w:after="0" w:line="240" w:lineRule="auto"/>
        <w:jc w:val="both"/>
        <w:rPr>
          <w:rFonts w:ascii="Times New Roman" w:hAnsi="Times New Roman"/>
          <w:sz w:val="24"/>
          <w:szCs w:val="24"/>
        </w:rPr>
      </w:pPr>
    </w:p>
    <w:p w:rsidR="00630A98" w:rsidRPr="00B63A4E" w:rsidRDefault="00630A98" w:rsidP="00E85A1A">
      <w:pPr>
        <w:spacing w:after="0" w:line="240" w:lineRule="auto"/>
        <w:jc w:val="right"/>
        <w:rPr>
          <w:rFonts w:ascii="Times New Roman" w:hAnsi="Times New Roman"/>
          <w:i/>
          <w:sz w:val="24"/>
          <w:szCs w:val="24"/>
        </w:rPr>
      </w:pPr>
      <w:r w:rsidRPr="00B63A4E">
        <w:rPr>
          <w:rFonts w:ascii="Times New Roman" w:hAnsi="Times New Roman"/>
          <w:sz w:val="24"/>
          <w:szCs w:val="24"/>
        </w:rPr>
        <w:t>Il Dichiarante</w:t>
      </w:r>
      <w:r w:rsidR="00DD577E">
        <w:rPr>
          <w:rFonts w:ascii="Times New Roman" w:hAnsi="Times New Roman"/>
          <w:sz w:val="24"/>
          <w:szCs w:val="24"/>
        </w:rPr>
        <w:t xml:space="preserve"> ………………………</w:t>
      </w:r>
    </w:p>
    <w:p w:rsidR="00630A98" w:rsidRDefault="00630A98" w:rsidP="00630A98">
      <w:pPr>
        <w:spacing w:after="0"/>
        <w:jc w:val="both"/>
        <w:rPr>
          <w:rFonts w:ascii="Times New Roman" w:hAnsi="Times New Roman"/>
          <w:i/>
          <w:sz w:val="24"/>
          <w:szCs w:val="24"/>
        </w:rPr>
      </w:pPr>
    </w:p>
    <w:p w:rsidR="007C7180" w:rsidRDefault="007C7180" w:rsidP="00630A98">
      <w:pPr>
        <w:spacing w:after="0"/>
        <w:jc w:val="both"/>
        <w:rPr>
          <w:rFonts w:ascii="Times New Roman" w:hAnsi="Times New Roman"/>
          <w:i/>
          <w:sz w:val="24"/>
          <w:szCs w:val="24"/>
        </w:rPr>
      </w:pPr>
    </w:p>
    <w:p w:rsidR="007C7180" w:rsidRPr="00B63A4E" w:rsidRDefault="007C7180" w:rsidP="00630A98">
      <w:pPr>
        <w:spacing w:after="0"/>
        <w:jc w:val="both"/>
        <w:rPr>
          <w:rFonts w:ascii="Times New Roman" w:hAnsi="Times New Roman"/>
          <w:i/>
          <w:sz w:val="24"/>
          <w:szCs w:val="24"/>
        </w:rPr>
      </w:pPr>
    </w:p>
    <w:p w:rsidR="002512CE" w:rsidRDefault="00DE0C16" w:rsidP="00DE0C16">
      <w:pPr>
        <w:spacing w:after="0"/>
        <w:jc w:val="both"/>
        <w:rPr>
          <w:rFonts w:ascii="Times New Roman" w:hAnsi="Times New Roman"/>
          <w:sz w:val="24"/>
          <w:szCs w:val="24"/>
        </w:rPr>
      </w:pPr>
      <w:r w:rsidRPr="006A2B16">
        <w:rPr>
          <w:rFonts w:ascii="Times New Roman" w:hAnsi="Times New Roman"/>
          <w:sz w:val="24"/>
          <w:szCs w:val="24"/>
        </w:rPr>
        <w:lastRenderedPageBreak/>
        <w:t>Si allega</w:t>
      </w:r>
    </w:p>
    <w:p w:rsidR="00DE0C16" w:rsidRDefault="00DE0C16" w:rsidP="002512CE">
      <w:pPr>
        <w:numPr>
          <w:ilvl w:val="0"/>
          <w:numId w:val="4"/>
        </w:numPr>
        <w:spacing w:after="0"/>
        <w:jc w:val="both"/>
        <w:rPr>
          <w:rFonts w:ascii="Times New Roman" w:hAnsi="Times New Roman"/>
          <w:sz w:val="24"/>
          <w:szCs w:val="24"/>
        </w:rPr>
      </w:pPr>
      <w:r w:rsidRPr="006A2B16">
        <w:rPr>
          <w:rFonts w:ascii="Times New Roman" w:hAnsi="Times New Roman"/>
          <w:sz w:val="24"/>
          <w:szCs w:val="24"/>
        </w:rPr>
        <w:t>fotocopia del documento di identità in corso di validità del legale rapprese</w:t>
      </w:r>
      <w:r w:rsidR="002512CE">
        <w:rPr>
          <w:rFonts w:ascii="Times New Roman" w:hAnsi="Times New Roman"/>
          <w:sz w:val="24"/>
          <w:szCs w:val="24"/>
        </w:rPr>
        <w:t>ntante/procuratore/titolare;</w:t>
      </w:r>
    </w:p>
    <w:p w:rsidR="002512CE" w:rsidRPr="002512CE" w:rsidRDefault="002512CE" w:rsidP="002512CE">
      <w:pPr>
        <w:numPr>
          <w:ilvl w:val="0"/>
          <w:numId w:val="4"/>
        </w:numPr>
        <w:spacing w:after="0"/>
        <w:jc w:val="both"/>
        <w:rPr>
          <w:rFonts w:ascii="Times New Roman" w:hAnsi="Times New Roman"/>
          <w:sz w:val="24"/>
          <w:szCs w:val="24"/>
        </w:rPr>
      </w:pPr>
      <w:r w:rsidRPr="002512CE">
        <w:rPr>
          <w:rFonts w:ascii="Times New Roman" w:hAnsi="Times New Roman"/>
          <w:sz w:val="24"/>
          <w:szCs w:val="24"/>
        </w:rPr>
        <w:t>copia semplice del certificato di iscrizione alla Camera di Commercio per le attività inerenti alla presente procedura contenente l’attestazione espressa di nulla osta ai sensi dell’art. 10 della L. n. 575/65 e ss.mm.ii., non anteriore a tre mesi rispetto alla data di scadenza della presente procedura;</w:t>
      </w:r>
    </w:p>
    <w:p w:rsidR="002512CE" w:rsidRPr="006A2B16" w:rsidRDefault="002512CE" w:rsidP="002512CE">
      <w:pPr>
        <w:numPr>
          <w:ilvl w:val="0"/>
          <w:numId w:val="4"/>
        </w:numPr>
        <w:spacing w:after="0"/>
        <w:jc w:val="both"/>
        <w:rPr>
          <w:rFonts w:ascii="Times New Roman" w:hAnsi="Times New Roman"/>
          <w:sz w:val="24"/>
          <w:szCs w:val="24"/>
        </w:rPr>
      </w:pPr>
      <w:r w:rsidRPr="002512CE">
        <w:rPr>
          <w:rFonts w:ascii="Times New Roman" w:hAnsi="Times New Roman"/>
          <w:sz w:val="24"/>
          <w:szCs w:val="24"/>
        </w:rPr>
        <w:t>copia del DURC non anteriore a tre mesi rispetto alla data di scadenza della presente procedura</w:t>
      </w:r>
    </w:p>
    <w:p w:rsidR="00DE0C16" w:rsidRPr="006A2B16" w:rsidRDefault="00DE0C16" w:rsidP="00DE0C16">
      <w:pPr>
        <w:pStyle w:val="Paragrafoelenco1"/>
        <w:spacing w:after="0"/>
        <w:jc w:val="both"/>
        <w:rPr>
          <w:rFonts w:ascii="Times New Roman" w:hAnsi="Times New Roman" w:cs="Times New Roman"/>
          <w:sz w:val="24"/>
          <w:szCs w:val="24"/>
          <w:lang w:val="it-IT"/>
        </w:rPr>
      </w:pPr>
    </w:p>
    <w:p w:rsidR="00DE0C16" w:rsidRPr="006A2B16" w:rsidRDefault="00DE0C16" w:rsidP="00DE0C16">
      <w:pPr>
        <w:pStyle w:val="Paragrafoelenco1"/>
        <w:spacing w:after="0"/>
        <w:jc w:val="both"/>
        <w:rPr>
          <w:rFonts w:ascii="Times New Roman" w:hAnsi="Times New Roman" w:cs="Times New Roman"/>
          <w:sz w:val="24"/>
          <w:szCs w:val="24"/>
          <w:lang w:val="it-IT"/>
        </w:rPr>
      </w:pPr>
    </w:p>
    <w:p w:rsidR="00DE0C16" w:rsidRPr="006A2B16" w:rsidRDefault="00DE0C16" w:rsidP="00DE0C16">
      <w:pPr>
        <w:pStyle w:val="Paragrafoelenco1"/>
        <w:spacing w:after="0"/>
        <w:jc w:val="both"/>
        <w:rPr>
          <w:rFonts w:ascii="Times New Roman" w:hAnsi="Times New Roman" w:cs="Times New Roman"/>
          <w:sz w:val="24"/>
          <w:szCs w:val="24"/>
          <w:lang w:val="it-IT"/>
        </w:rPr>
      </w:pPr>
      <w:r w:rsidRPr="006A2B16">
        <w:rPr>
          <w:rFonts w:ascii="Times New Roman" w:hAnsi="Times New Roman" w:cs="Times New Roman"/>
          <w:sz w:val="24"/>
          <w:szCs w:val="24"/>
          <w:lang w:val="it-IT"/>
        </w:rPr>
        <w:t>…………....….., lì …….</w:t>
      </w:r>
    </w:p>
    <w:p w:rsidR="00DE0C16" w:rsidRPr="006A2B16" w:rsidRDefault="00DE0C16" w:rsidP="00DE0C16">
      <w:pPr>
        <w:pStyle w:val="Paragrafoelenco1"/>
        <w:spacing w:after="0"/>
        <w:jc w:val="right"/>
        <w:rPr>
          <w:rFonts w:ascii="Times New Roman" w:hAnsi="Times New Roman" w:cs="Times New Roman"/>
          <w:sz w:val="24"/>
          <w:szCs w:val="24"/>
          <w:lang w:val="it-IT"/>
        </w:rPr>
      </w:pPr>
      <w:r w:rsidRPr="006A2B16">
        <w:rPr>
          <w:rFonts w:ascii="Times New Roman" w:hAnsi="Times New Roman" w:cs="Times New Roman"/>
          <w:sz w:val="24"/>
          <w:szCs w:val="24"/>
          <w:lang w:val="it-IT"/>
        </w:rPr>
        <w:t>Il Dichiarante-----------------------------------------</w:t>
      </w:r>
    </w:p>
    <w:p w:rsidR="00DE0C16" w:rsidRPr="006A2B16" w:rsidRDefault="00DE0C16" w:rsidP="00DE0C16">
      <w:pPr>
        <w:spacing w:after="0"/>
        <w:ind w:left="851" w:hanging="851"/>
        <w:jc w:val="both"/>
        <w:rPr>
          <w:rFonts w:ascii="Times New Roman" w:hAnsi="Times New Roman"/>
          <w:i/>
          <w:sz w:val="24"/>
          <w:szCs w:val="24"/>
        </w:rPr>
      </w:pPr>
    </w:p>
    <w:p w:rsidR="005C7B39" w:rsidRDefault="005C7B39" w:rsidP="00666B75">
      <w:pPr>
        <w:spacing w:after="0"/>
        <w:jc w:val="both"/>
      </w:pPr>
      <w:r w:rsidRPr="004E27B4">
        <w:rPr>
          <w:rFonts w:ascii="Times New Roman" w:hAnsi="Times New Roman"/>
          <w:b/>
          <w:i/>
        </w:rPr>
        <w:t>N.B.:</w:t>
      </w:r>
      <w:r w:rsidRPr="004E27B4">
        <w:rPr>
          <w:rFonts w:ascii="Times New Roman" w:hAnsi="Times New Roman"/>
          <w:b/>
          <w:i/>
        </w:rPr>
        <w:tab/>
        <w:t>L’autodichiarazione deve essere compilata a stampatello ovvero dattiloscritta e sottoscritta dal legale rappresentante del concorrente; nel caso di costituenda associazione temporanea o consorzio ordinario di concorrenti la domanda deve essere sottoscritta da tutti i soggetti che costituiranno la predetta associazione o consorzio; alla domanda, in alternativa all’autenticazione della sottoscrizione, deve essere allegata, a pena di esclusione, copia fotostatica di un documento di identità, in corso di validità, del/dei sottoscrittore/i; la domanda può essere sottoscritta anche da un procuratore del legale rappresentante ed in tal caso va trasmessa la relativa procura in originale o copia conforme all’originale.</w:t>
      </w:r>
    </w:p>
    <w:sectPr w:rsidR="005C7B39" w:rsidSect="00E85A1A">
      <w:footerReference w:type="even" r:id="rId10"/>
      <w:footerReference w:type="default" r:id="rId11"/>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927" w:rsidRDefault="00140927">
      <w:r>
        <w:separator/>
      </w:r>
    </w:p>
  </w:endnote>
  <w:endnote w:type="continuationSeparator" w:id="0">
    <w:p w:rsidR="00140927" w:rsidRDefault="0014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unga">
    <w:altName w:val="Courier New"/>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C16" w:rsidRDefault="00C2553F" w:rsidP="0048374D">
    <w:pPr>
      <w:pStyle w:val="Pidipagina"/>
      <w:framePr w:wrap="around" w:vAnchor="text" w:hAnchor="margin" w:xAlign="right" w:y="1"/>
      <w:rPr>
        <w:rStyle w:val="Numeropagina"/>
      </w:rPr>
    </w:pPr>
    <w:r>
      <w:rPr>
        <w:rStyle w:val="Numeropagina"/>
      </w:rPr>
      <w:fldChar w:fldCharType="begin"/>
    </w:r>
    <w:r w:rsidR="00DE0C16">
      <w:rPr>
        <w:rStyle w:val="Numeropagina"/>
      </w:rPr>
      <w:instrText xml:space="preserve">PAGE  </w:instrText>
    </w:r>
    <w:r>
      <w:rPr>
        <w:rStyle w:val="Numeropagina"/>
      </w:rPr>
      <w:fldChar w:fldCharType="separate"/>
    </w:r>
    <w:r w:rsidR="00E85A1A">
      <w:rPr>
        <w:rStyle w:val="Numeropagina"/>
        <w:noProof/>
      </w:rPr>
      <w:t>1</w:t>
    </w:r>
    <w:r>
      <w:rPr>
        <w:rStyle w:val="Numeropagina"/>
      </w:rPr>
      <w:fldChar w:fldCharType="end"/>
    </w:r>
  </w:p>
  <w:p w:rsidR="00DE0C16" w:rsidRDefault="00DE0C16" w:rsidP="00DE0C16">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C16" w:rsidRDefault="00C2553F" w:rsidP="0048374D">
    <w:pPr>
      <w:pStyle w:val="Pidipagina"/>
      <w:framePr w:wrap="around" w:vAnchor="text" w:hAnchor="margin" w:xAlign="right" w:y="1"/>
      <w:rPr>
        <w:rStyle w:val="Numeropagina"/>
      </w:rPr>
    </w:pPr>
    <w:r>
      <w:rPr>
        <w:rStyle w:val="Numeropagina"/>
      </w:rPr>
      <w:fldChar w:fldCharType="begin"/>
    </w:r>
    <w:r w:rsidR="00DE0C16">
      <w:rPr>
        <w:rStyle w:val="Numeropagina"/>
      </w:rPr>
      <w:instrText xml:space="preserve">PAGE  </w:instrText>
    </w:r>
    <w:r>
      <w:rPr>
        <w:rStyle w:val="Numeropagina"/>
      </w:rPr>
      <w:fldChar w:fldCharType="separate"/>
    </w:r>
    <w:r w:rsidR="000A50F7">
      <w:rPr>
        <w:rStyle w:val="Numeropagina"/>
        <w:noProof/>
      </w:rPr>
      <w:t>1</w:t>
    </w:r>
    <w:r>
      <w:rPr>
        <w:rStyle w:val="Numeropagina"/>
      </w:rPr>
      <w:fldChar w:fldCharType="end"/>
    </w:r>
  </w:p>
  <w:p w:rsidR="00DE0C16" w:rsidRDefault="00DE0C16" w:rsidP="00DE0C16">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927" w:rsidRDefault="00140927">
      <w:r>
        <w:separator/>
      </w:r>
    </w:p>
  </w:footnote>
  <w:footnote w:type="continuationSeparator" w:id="0">
    <w:p w:rsidR="00140927" w:rsidRDefault="001409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A00DA"/>
    <w:multiLevelType w:val="hybridMultilevel"/>
    <w:tmpl w:val="B09CC6B4"/>
    <w:lvl w:ilvl="0" w:tplc="493267CE">
      <w:start w:val="3"/>
      <w:numFmt w:val="bullet"/>
      <w:lvlText w:val="–"/>
      <w:lvlJc w:val="left"/>
      <w:pPr>
        <w:tabs>
          <w:tab w:val="num" w:pos="780"/>
        </w:tabs>
        <w:ind w:left="780" w:hanging="360"/>
      </w:pPr>
      <w:rPr>
        <w:rFonts w:ascii="Tunga" w:eastAsia="Tunga" w:hAnsi="Tunga" w:cs="Tunga"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FAA77AA"/>
    <w:multiLevelType w:val="hybridMultilevel"/>
    <w:tmpl w:val="FEE68CBE"/>
    <w:lvl w:ilvl="0" w:tplc="DE3C460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3" w15:restartNumberingAfterBreak="0">
    <w:nsid w:val="2CC9553D"/>
    <w:multiLevelType w:val="hybridMultilevel"/>
    <w:tmpl w:val="A5E26DD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3922AEF"/>
    <w:multiLevelType w:val="hybridMultilevel"/>
    <w:tmpl w:val="7FD45B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D27D46"/>
    <w:multiLevelType w:val="hybridMultilevel"/>
    <w:tmpl w:val="702A950A"/>
    <w:lvl w:ilvl="0" w:tplc="09C6397A">
      <w:start w:val="1"/>
      <w:numFmt w:val="lowerLetter"/>
      <w:lvlText w:val="%1)"/>
      <w:lvlJc w:val="left"/>
      <w:pPr>
        <w:tabs>
          <w:tab w:val="num" w:pos="360"/>
        </w:tabs>
        <w:ind w:left="360" w:hanging="360"/>
      </w:pPr>
      <w:rPr>
        <w:rFonts w:hint="default"/>
        <w:i/>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95070F1"/>
    <w:multiLevelType w:val="hybridMultilevel"/>
    <w:tmpl w:val="225EB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8D3EE9"/>
    <w:multiLevelType w:val="hybridMultilevel"/>
    <w:tmpl w:val="74EABA54"/>
    <w:lvl w:ilvl="0" w:tplc="04100017">
      <w:start w:val="1"/>
      <w:numFmt w:val="lowerLetter"/>
      <w:lvlText w:val="%1)"/>
      <w:lvlJc w:val="left"/>
      <w:pPr>
        <w:ind w:left="186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49336B8A"/>
    <w:multiLevelType w:val="hybridMultilevel"/>
    <w:tmpl w:val="A4EEAE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8C2AD8"/>
    <w:multiLevelType w:val="hybridMultilevel"/>
    <w:tmpl w:val="F2DA449A"/>
    <w:lvl w:ilvl="0" w:tplc="4A5ACDB8">
      <w:start w:val="1"/>
      <w:numFmt w:val="lowerLetter"/>
      <w:lvlText w:val="%1)"/>
      <w:lvlJc w:val="left"/>
      <w:pPr>
        <w:tabs>
          <w:tab w:val="num" w:pos="786"/>
        </w:tabs>
        <w:ind w:left="786" w:hanging="360"/>
      </w:pPr>
      <w:rPr>
        <w:rFonts w:hint="default"/>
        <w:i/>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10" w15:restartNumberingAfterBreak="0">
    <w:nsid w:val="57260CB5"/>
    <w:multiLevelType w:val="hybridMultilevel"/>
    <w:tmpl w:val="B4A48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3B76CF"/>
    <w:multiLevelType w:val="hybridMultilevel"/>
    <w:tmpl w:val="86F61704"/>
    <w:lvl w:ilvl="0" w:tplc="D8442922">
      <w:start w:val="12"/>
      <w:numFmt w:val="lowerLetter"/>
      <w:lvlText w:val="%1)"/>
      <w:lvlJc w:val="left"/>
      <w:pPr>
        <w:ind w:left="786" w:hanging="360"/>
      </w:pPr>
      <w:rPr>
        <w:rFonts w:hint="default"/>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5AEB2CFE"/>
    <w:multiLevelType w:val="hybridMultilevel"/>
    <w:tmpl w:val="86D8AAF6"/>
    <w:lvl w:ilvl="0" w:tplc="0410000F">
      <w:start w:val="1"/>
      <w:numFmt w:val="decimal"/>
      <w:lvlText w:val="%1."/>
      <w:lvlJc w:val="left"/>
      <w:pPr>
        <w:ind w:left="114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69511E70"/>
    <w:multiLevelType w:val="hybridMultilevel"/>
    <w:tmpl w:val="9DC4F300"/>
    <w:lvl w:ilvl="0" w:tplc="139CB6B4">
      <w:start w:val="14"/>
      <w:numFmt w:val="bullet"/>
      <w:lvlText w:val="-"/>
      <w:lvlJc w:val="left"/>
      <w:pPr>
        <w:ind w:left="420" w:hanging="360"/>
      </w:pPr>
      <w:rPr>
        <w:rFonts w:ascii="Calibri" w:eastAsia="Times New Roman" w:hAnsi="Calibri"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4"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70C4608A"/>
    <w:multiLevelType w:val="hybridMultilevel"/>
    <w:tmpl w:val="7FD45B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5"/>
  </w:num>
  <w:num w:numId="6">
    <w:abstractNumId w:val="14"/>
  </w:num>
  <w:num w:numId="7">
    <w:abstractNumId w:val="2"/>
  </w:num>
  <w:num w:numId="8">
    <w:abstractNumId w:val="9"/>
  </w:num>
  <w:num w:numId="9">
    <w:abstractNumId w:val="4"/>
  </w:num>
  <w:num w:numId="10">
    <w:abstractNumId w:val="13"/>
  </w:num>
  <w:num w:numId="11">
    <w:abstractNumId w:val="11"/>
  </w:num>
  <w:num w:numId="12">
    <w:abstractNumId w:val="10"/>
  </w:num>
  <w:num w:numId="13">
    <w:abstractNumId w:val="1"/>
  </w:num>
  <w:num w:numId="14">
    <w:abstractNumId w:val="15"/>
  </w:num>
  <w:num w:numId="15">
    <w:abstractNumId w:val="8"/>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E0C16"/>
    <w:rsid w:val="00014E66"/>
    <w:rsid w:val="0003033C"/>
    <w:rsid w:val="000403EB"/>
    <w:rsid w:val="00050151"/>
    <w:rsid w:val="000736F6"/>
    <w:rsid w:val="000A50F7"/>
    <w:rsid w:val="000F6167"/>
    <w:rsid w:val="00140927"/>
    <w:rsid w:val="001A2C0C"/>
    <w:rsid w:val="00224748"/>
    <w:rsid w:val="002512CE"/>
    <w:rsid w:val="00283A7B"/>
    <w:rsid w:val="00293611"/>
    <w:rsid w:val="002A239D"/>
    <w:rsid w:val="00313A24"/>
    <w:rsid w:val="003643F0"/>
    <w:rsid w:val="003A48C4"/>
    <w:rsid w:val="003B6373"/>
    <w:rsid w:val="00461084"/>
    <w:rsid w:val="004650EC"/>
    <w:rsid w:val="00472A5C"/>
    <w:rsid w:val="0048374D"/>
    <w:rsid w:val="004A05FA"/>
    <w:rsid w:val="004A095F"/>
    <w:rsid w:val="004A1E44"/>
    <w:rsid w:val="004E2496"/>
    <w:rsid w:val="0051026A"/>
    <w:rsid w:val="00553FD2"/>
    <w:rsid w:val="005541ED"/>
    <w:rsid w:val="00573E3C"/>
    <w:rsid w:val="005A75EE"/>
    <w:rsid w:val="005C7B39"/>
    <w:rsid w:val="00630A98"/>
    <w:rsid w:val="00666B75"/>
    <w:rsid w:val="00672E9F"/>
    <w:rsid w:val="00677761"/>
    <w:rsid w:val="006C085D"/>
    <w:rsid w:val="006C194A"/>
    <w:rsid w:val="006D639D"/>
    <w:rsid w:val="006E2B33"/>
    <w:rsid w:val="006F203E"/>
    <w:rsid w:val="007C1D41"/>
    <w:rsid w:val="007C7180"/>
    <w:rsid w:val="007F3823"/>
    <w:rsid w:val="00841EED"/>
    <w:rsid w:val="008C09C1"/>
    <w:rsid w:val="009050FA"/>
    <w:rsid w:val="00913123"/>
    <w:rsid w:val="009909F4"/>
    <w:rsid w:val="009B51DE"/>
    <w:rsid w:val="009D1DE6"/>
    <w:rsid w:val="009D40AB"/>
    <w:rsid w:val="00A1460C"/>
    <w:rsid w:val="00A576FE"/>
    <w:rsid w:val="00A62BC0"/>
    <w:rsid w:val="00A75881"/>
    <w:rsid w:val="00AA56DC"/>
    <w:rsid w:val="00AB619C"/>
    <w:rsid w:val="00AE1E40"/>
    <w:rsid w:val="00AF7C24"/>
    <w:rsid w:val="00B20A41"/>
    <w:rsid w:val="00B86E1A"/>
    <w:rsid w:val="00BA13E9"/>
    <w:rsid w:val="00BB31E1"/>
    <w:rsid w:val="00C17A20"/>
    <w:rsid w:val="00C2553F"/>
    <w:rsid w:val="00C37EC8"/>
    <w:rsid w:val="00C44006"/>
    <w:rsid w:val="00C763D7"/>
    <w:rsid w:val="00CA13AF"/>
    <w:rsid w:val="00CA421D"/>
    <w:rsid w:val="00D071D9"/>
    <w:rsid w:val="00D2265B"/>
    <w:rsid w:val="00D42B01"/>
    <w:rsid w:val="00D864CA"/>
    <w:rsid w:val="00D9257F"/>
    <w:rsid w:val="00DC664A"/>
    <w:rsid w:val="00DD577E"/>
    <w:rsid w:val="00DE0C16"/>
    <w:rsid w:val="00E20E9A"/>
    <w:rsid w:val="00E43CBC"/>
    <w:rsid w:val="00E63085"/>
    <w:rsid w:val="00E85A1A"/>
    <w:rsid w:val="00E93714"/>
    <w:rsid w:val="00EA562D"/>
    <w:rsid w:val="00EA6191"/>
    <w:rsid w:val="00ED7979"/>
    <w:rsid w:val="00EF252A"/>
    <w:rsid w:val="00EF7064"/>
    <w:rsid w:val="00F50777"/>
    <w:rsid w:val="00F725FD"/>
    <w:rsid w:val="00F856A8"/>
    <w:rsid w:val="00FF2F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61FEAF45"/>
  <w15:docId w15:val="{272EB896-32BE-4F6F-9CCA-B1B2FB26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0C16"/>
    <w:pPr>
      <w:spacing w:after="200" w:line="276" w:lineRule="auto"/>
    </w:pPr>
    <w:rPr>
      <w:rFonts w:ascii="Calibri" w:eastAsia="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DE0C16"/>
    <w:pPr>
      <w:ind w:left="720"/>
    </w:pPr>
    <w:rPr>
      <w:rFonts w:cs="Calibri"/>
      <w:lang w:val="en-US"/>
    </w:rPr>
  </w:style>
  <w:style w:type="paragraph" w:styleId="Pidipagina">
    <w:name w:val="footer"/>
    <w:basedOn w:val="Normale"/>
    <w:rsid w:val="00DE0C16"/>
    <w:pPr>
      <w:tabs>
        <w:tab w:val="center" w:pos="4819"/>
        <w:tab w:val="right" w:pos="9638"/>
      </w:tabs>
    </w:pPr>
  </w:style>
  <w:style w:type="character" w:styleId="Numeropagina">
    <w:name w:val="page number"/>
    <w:basedOn w:val="Carpredefinitoparagrafo"/>
    <w:rsid w:val="00DE0C16"/>
  </w:style>
  <w:style w:type="paragraph" w:styleId="Paragrafoelenco">
    <w:name w:val="List Paragraph"/>
    <w:basedOn w:val="Normale"/>
    <w:uiPriority w:val="34"/>
    <w:qFormat/>
    <w:rsid w:val="005C7B39"/>
    <w:pPr>
      <w:ind w:left="708"/>
    </w:pPr>
  </w:style>
  <w:style w:type="paragraph" w:customStyle="1" w:styleId="Default">
    <w:name w:val="Default"/>
    <w:rsid w:val="005C7B39"/>
    <w:pPr>
      <w:autoSpaceDE w:val="0"/>
      <w:autoSpaceDN w:val="0"/>
      <w:adjustRightInd w:val="0"/>
    </w:pPr>
    <w:rPr>
      <w:rFonts w:eastAsia="Calibri"/>
      <w:color w:val="000000"/>
      <w:sz w:val="24"/>
      <w:szCs w:val="24"/>
      <w:lang w:eastAsia="en-US"/>
    </w:rPr>
  </w:style>
  <w:style w:type="paragraph" w:customStyle="1" w:styleId="Numerazioneperbuste">
    <w:name w:val="Numerazione per buste"/>
    <w:basedOn w:val="Normale"/>
    <w:rsid w:val="005C7B39"/>
    <w:pPr>
      <w:numPr>
        <w:numId w:val="6"/>
      </w:numPr>
      <w:spacing w:before="120" w:after="120" w:line="360" w:lineRule="auto"/>
      <w:jc w:val="both"/>
    </w:pPr>
    <w:rPr>
      <w:rFonts w:ascii="Times New Roman" w:eastAsia="Times New Roman" w:hAnsi="Times New Roman"/>
      <w:sz w:val="24"/>
      <w:szCs w:val="24"/>
      <w:lang w:eastAsia="it-IT"/>
    </w:rPr>
  </w:style>
  <w:style w:type="paragraph" w:styleId="Intestazione">
    <w:name w:val="header"/>
    <w:basedOn w:val="Normale"/>
    <w:link w:val="IntestazioneCarattere"/>
    <w:unhideWhenUsed/>
    <w:rsid w:val="007C71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C7180"/>
    <w:rPr>
      <w:rFonts w:ascii="Calibri" w:eastAsia="Calibri" w:hAnsi="Calibri"/>
      <w:sz w:val="22"/>
      <w:szCs w:val="22"/>
      <w:lang w:eastAsia="en-US"/>
    </w:rPr>
  </w:style>
  <w:style w:type="paragraph" w:styleId="Testofumetto">
    <w:name w:val="Balloon Text"/>
    <w:basedOn w:val="Normale"/>
    <w:link w:val="TestofumettoCarattere"/>
    <w:semiHidden/>
    <w:unhideWhenUsed/>
    <w:rsid w:val="00E20E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E20E9A"/>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97919">
      <w:bodyDiv w:val="1"/>
      <w:marLeft w:val="0"/>
      <w:marRight w:val="0"/>
      <w:marTop w:val="0"/>
      <w:marBottom w:val="0"/>
      <w:divBdr>
        <w:top w:val="none" w:sz="0" w:space="0" w:color="auto"/>
        <w:left w:val="none" w:sz="0" w:space="0" w:color="auto"/>
        <w:bottom w:val="none" w:sz="0" w:space="0" w:color="auto"/>
        <w:right w:val="none" w:sz="0" w:space="0" w:color="auto"/>
      </w:divBdr>
    </w:div>
    <w:div w:id="756832256">
      <w:bodyDiv w:val="1"/>
      <w:marLeft w:val="0"/>
      <w:marRight w:val="0"/>
      <w:marTop w:val="0"/>
      <w:marBottom w:val="0"/>
      <w:divBdr>
        <w:top w:val="none" w:sz="0" w:space="0" w:color="auto"/>
        <w:left w:val="none" w:sz="0" w:space="0" w:color="auto"/>
        <w:bottom w:val="none" w:sz="0" w:space="0" w:color="auto"/>
        <w:right w:val="none" w:sz="0" w:space="0" w:color="auto"/>
      </w:divBdr>
    </w:div>
    <w:div w:id="781607545">
      <w:bodyDiv w:val="1"/>
      <w:marLeft w:val="0"/>
      <w:marRight w:val="0"/>
      <w:marTop w:val="0"/>
      <w:marBottom w:val="0"/>
      <w:divBdr>
        <w:top w:val="none" w:sz="0" w:space="0" w:color="auto"/>
        <w:left w:val="none" w:sz="0" w:space="0" w:color="auto"/>
        <w:bottom w:val="none" w:sz="0" w:space="0" w:color="auto"/>
        <w:right w:val="none" w:sz="0" w:space="0" w:color="auto"/>
      </w:divBdr>
    </w:div>
    <w:div w:id="974065824">
      <w:bodyDiv w:val="1"/>
      <w:marLeft w:val="0"/>
      <w:marRight w:val="0"/>
      <w:marTop w:val="0"/>
      <w:marBottom w:val="0"/>
      <w:divBdr>
        <w:top w:val="none" w:sz="0" w:space="0" w:color="auto"/>
        <w:left w:val="none" w:sz="0" w:space="0" w:color="auto"/>
        <w:bottom w:val="none" w:sz="0" w:space="0" w:color="auto"/>
        <w:right w:val="none" w:sz="0" w:space="0" w:color="auto"/>
      </w:divBdr>
    </w:div>
    <w:div w:id="1469015033">
      <w:bodyDiv w:val="1"/>
      <w:marLeft w:val="0"/>
      <w:marRight w:val="0"/>
      <w:marTop w:val="0"/>
      <w:marBottom w:val="0"/>
      <w:divBdr>
        <w:top w:val="none" w:sz="0" w:space="0" w:color="auto"/>
        <w:left w:val="none" w:sz="0" w:space="0" w:color="auto"/>
        <w:bottom w:val="none" w:sz="0" w:space="0" w:color="auto"/>
        <w:right w:val="none" w:sz="0" w:space="0" w:color="auto"/>
      </w:divBdr>
    </w:div>
    <w:div w:id="1558123839">
      <w:bodyDiv w:val="1"/>
      <w:marLeft w:val="0"/>
      <w:marRight w:val="0"/>
      <w:marTop w:val="0"/>
      <w:marBottom w:val="0"/>
      <w:divBdr>
        <w:top w:val="none" w:sz="0" w:space="0" w:color="auto"/>
        <w:left w:val="none" w:sz="0" w:space="0" w:color="auto"/>
        <w:bottom w:val="none" w:sz="0" w:space="0" w:color="auto"/>
        <w:right w:val="none" w:sz="0" w:space="0" w:color="auto"/>
      </w:divBdr>
    </w:div>
    <w:div w:id="160380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2144</Words>
  <Characters>12225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F.sco</dc:creator>
  <cp:lastModifiedBy>Amministratore</cp:lastModifiedBy>
  <cp:revision>13</cp:revision>
  <dcterms:created xsi:type="dcterms:W3CDTF">2023-05-10T07:23:00Z</dcterms:created>
  <dcterms:modified xsi:type="dcterms:W3CDTF">2023-07-20T14:01:00Z</dcterms:modified>
</cp:coreProperties>
</file>